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tbl>
      <w:tblPr>
        <w:jc w:val="left"/>
        <w:tblBorders/>
        <w:tblInd w:type="dxa" w:w="-108"/>
      </w:tblPr>
      <w:tblGrid>
        <w:gridCol w:w="4823"/>
        <w:gridCol w:w="4930"/>
      </w:tblGrid>
      <w:tr>
        <w:trPr>
          <w:cantSplit w:val="false"/>
        </w:trPr>
        <w:tc>
          <w:tcPr>
            <w:tcW w:type="dxa" w:w="4823"/>
            <w:tcBorders/>
            <w:shd w:fill="FFFFFF" w:val="clear"/>
            <w:tcMar>
              <w:top w:type="dxa" w:w="0"/>
              <w:left w:type="dxa" w:w="108"/>
              <w:bottom w:type="dxa" w:w="0"/>
              <w:right w:type="dxa" w:w="108"/>
            </w:tcMar>
          </w:tcPr>
          <w:p>
            <w:pPr>
              <w:pStyle w:val="style0"/>
              <w:ind w:hanging="0" w:left="0" w:right="-1375"/>
              <w:jc w:val="left"/>
            </w:pPr>
            <w:r>
              <w:rPr>
                <w:rFonts w:ascii="Times New Roman" w:cs="Times New Roman" w:hAnsi="Times New Roman"/>
                <w:b/>
                <w:bCs/>
                <w:sz w:val="24"/>
                <w:szCs w:val="24"/>
              </w:rPr>
              <w:t xml:space="preserve"> </w:t>
            </w:r>
          </w:p>
        </w:tc>
        <w:tc>
          <w:tcPr>
            <w:tcW w:type="dxa" w:w="4930"/>
            <w:tcBorders/>
            <w:shd w:fill="FFFFFF" w:val="clear"/>
            <w:tcMar>
              <w:top w:type="dxa" w:w="0"/>
              <w:left w:type="dxa" w:w="108"/>
              <w:bottom w:type="dxa" w:w="0"/>
              <w:right w:type="dxa" w:w="108"/>
            </w:tcMar>
          </w:tcPr>
          <w:p>
            <w:pPr>
              <w:pStyle w:val="style0"/>
              <w:numPr>
                <w:ilvl w:val="0"/>
                <w:numId w:val="2"/>
              </w:numPr>
              <w:tabs>
                <w:tab w:leader="none" w:pos="1703" w:val="left"/>
                <w:tab w:leader="none" w:pos="2698" w:val="left"/>
                <w:tab w:leader="none" w:pos="3693" w:val="left"/>
                <w:tab w:leader="none" w:pos="4688" w:val="left"/>
                <w:tab w:leader="none" w:pos="5683" w:val="left"/>
                <w:tab w:leader="none" w:pos="6605" w:val="left"/>
                <w:tab w:leader="none" w:pos="6678" w:val="left"/>
              </w:tabs>
              <w:spacing w:line="100" w:lineRule="atLeast"/>
              <w:ind w:hanging="0" w:left="995" w:right="0"/>
              <w:jc w:val="left"/>
            </w:pPr>
            <w:r>
              <w:rPr>
                <w:rFonts w:ascii="Times New Roman" w:cs="Times New Roman" w:hAnsi="Times New Roman"/>
                <w:sz w:val="22"/>
                <w:szCs w:val="22"/>
              </w:rPr>
              <w:t>Приложение №1 к повестке дня</w:t>
            </w:r>
          </w:p>
          <w:p>
            <w:pPr>
              <w:pStyle w:val="style0"/>
              <w:numPr>
                <w:ilvl w:val="0"/>
                <w:numId w:val="2"/>
              </w:numPr>
              <w:tabs>
                <w:tab w:leader="none" w:pos="1703" w:val="left"/>
                <w:tab w:leader="none" w:pos="2698" w:val="left"/>
                <w:tab w:leader="none" w:pos="3693" w:val="left"/>
                <w:tab w:leader="none" w:pos="4688" w:val="left"/>
                <w:tab w:leader="none" w:pos="5683" w:val="left"/>
                <w:tab w:leader="none" w:pos="6605" w:val="left"/>
                <w:tab w:leader="none" w:pos="6678" w:val="left"/>
              </w:tabs>
              <w:spacing w:line="100" w:lineRule="atLeast"/>
              <w:ind w:hanging="0" w:left="995" w:right="0"/>
              <w:jc w:val="left"/>
            </w:pPr>
            <w:r>
              <w:rPr>
                <w:rFonts w:ascii="Times New Roman" w:cs="Times New Roman" w:hAnsi="Times New Roman"/>
                <w:sz w:val="22"/>
                <w:szCs w:val="22"/>
              </w:rPr>
              <w:t>заседания Совета директоров</w:t>
            </w:r>
          </w:p>
          <w:p>
            <w:pPr>
              <w:pStyle w:val="style0"/>
              <w:numPr>
                <w:ilvl w:val="0"/>
                <w:numId w:val="2"/>
              </w:numPr>
              <w:tabs>
                <w:tab w:leader="none" w:pos="1703" w:val="left"/>
                <w:tab w:leader="none" w:pos="2698" w:val="left"/>
                <w:tab w:leader="none" w:pos="3693" w:val="left"/>
                <w:tab w:leader="none" w:pos="4688" w:val="left"/>
                <w:tab w:leader="none" w:pos="5683" w:val="left"/>
                <w:tab w:leader="none" w:pos="6605" w:val="left"/>
                <w:tab w:leader="none" w:pos="6678" w:val="left"/>
              </w:tabs>
              <w:spacing w:line="100" w:lineRule="atLeast"/>
              <w:ind w:hanging="0" w:left="995" w:right="0"/>
              <w:jc w:val="left"/>
            </w:pPr>
            <w:r>
              <w:rPr>
                <w:rFonts w:ascii="Times New Roman" w:cs="Times New Roman" w:hAnsi="Times New Roman"/>
                <w:sz w:val="22"/>
                <w:szCs w:val="22"/>
              </w:rPr>
              <w:t>ОАО «Курганводоканал»</w:t>
            </w:r>
          </w:p>
          <w:p>
            <w:pPr>
              <w:pStyle w:val="style0"/>
              <w:numPr>
                <w:ilvl w:val="0"/>
                <w:numId w:val="2"/>
              </w:numPr>
              <w:tabs>
                <w:tab w:leader="none" w:pos="1703" w:val="left"/>
                <w:tab w:leader="none" w:pos="2698" w:val="left"/>
                <w:tab w:leader="none" w:pos="3693" w:val="left"/>
                <w:tab w:leader="none" w:pos="4688" w:val="left"/>
                <w:tab w:leader="none" w:pos="5683" w:val="left"/>
                <w:tab w:leader="none" w:pos="6605" w:val="left"/>
                <w:tab w:leader="none" w:pos="6678" w:val="left"/>
              </w:tabs>
              <w:spacing w:line="100" w:lineRule="atLeast"/>
              <w:ind w:hanging="0" w:left="995" w:right="0"/>
              <w:jc w:val="left"/>
            </w:pPr>
            <w:r>
              <w:rPr>
                <w:rFonts w:ascii="Times New Roman" w:cs="Times New Roman" w:hAnsi="Times New Roman"/>
                <w:sz w:val="22"/>
                <w:szCs w:val="22"/>
              </w:rPr>
              <w:t>от 10.07.2012 года</w:t>
            </w:r>
          </w:p>
          <w:p>
            <w:pPr>
              <w:pStyle w:val="style0"/>
              <w:numPr>
                <w:ilvl w:val="0"/>
                <w:numId w:val="2"/>
              </w:numPr>
              <w:tabs>
                <w:tab w:leader="none" w:pos="1703" w:val="left"/>
                <w:tab w:leader="none" w:pos="2698" w:val="left"/>
                <w:tab w:leader="none" w:pos="3693" w:val="left"/>
                <w:tab w:leader="none" w:pos="4688" w:val="left"/>
                <w:tab w:leader="none" w:pos="5683" w:val="left"/>
                <w:tab w:leader="none" w:pos="6605" w:val="left"/>
                <w:tab w:leader="none" w:pos="6678" w:val="left"/>
              </w:tabs>
              <w:spacing w:line="100" w:lineRule="atLeast"/>
              <w:ind w:hanging="0" w:left="995" w:right="0"/>
              <w:jc w:val="left"/>
            </w:pPr>
            <w:r>
              <w:rPr/>
            </w:r>
          </w:p>
          <w:p>
            <w:pPr>
              <w:pStyle w:val="style0"/>
              <w:numPr>
                <w:ilvl w:val="0"/>
                <w:numId w:val="2"/>
              </w:numPr>
              <w:tabs>
                <w:tab w:leader="none" w:pos="1703" w:val="left"/>
                <w:tab w:leader="none" w:pos="2698" w:val="left"/>
                <w:tab w:leader="none" w:pos="3693" w:val="left"/>
                <w:tab w:leader="none" w:pos="4688" w:val="left"/>
                <w:tab w:leader="none" w:pos="5683" w:val="left"/>
                <w:tab w:leader="none" w:pos="6605" w:val="left"/>
                <w:tab w:leader="none" w:pos="6678" w:val="left"/>
              </w:tabs>
              <w:spacing w:line="100" w:lineRule="atLeast"/>
              <w:ind w:hanging="0" w:left="995" w:right="0"/>
              <w:jc w:val="left"/>
            </w:pPr>
            <w:r>
              <w:rPr>
                <w:rFonts w:ascii="Times New Roman" w:cs="Times New Roman" w:hAnsi="Times New Roman"/>
                <w:color w:val="00000A"/>
                <w:sz w:val="22"/>
                <w:szCs w:val="22"/>
              </w:rPr>
              <w:t>Утверждено</w:t>
            </w:r>
          </w:p>
          <w:p>
            <w:pPr>
              <w:pStyle w:val="style0"/>
              <w:numPr>
                <w:ilvl w:val="0"/>
                <w:numId w:val="2"/>
              </w:numPr>
              <w:tabs>
                <w:tab w:leader="none" w:pos="1700" w:val="left"/>
                <w:tab w:leader="none" w:pos="2692" w:val="left"/>
                <w:tab w:leader="none" w:pos="3684" w:val="left"/>
                <w:tab w:leader="none" w:pos="4676" w:val="left"/>
                <w:tab w:leader="none" w:pos="5668" w:val="left"/>
                <w:tab w:leader="none" w:pos="6587" w:val="left"/>
                <w:tab w:leader="none" w:pos="6660" w:val="left"/>
              </w:tabs>
              <w:spacing w:line="100" w:lineRule="atLeast"/>
              <w:ind w:hanging="0" w:left="992" w:right="0"/>
              <w:jc w:val="left"/>
            </w:pPr>
            <w:r>
              <w:rPr>
                <w:rFonts w:ascii="Times New Roman" w:cs="Times New Roman" w:hAnsi="Times New Roman"/>
                <w:color w:val="00000A"/>
                <w:sz w:val="22"/>
                <w:szCs w:val="22"/>
              </w:rPr>
              <w:t>Решением Совета директоров</w:t>
            </w:r>
          </w:p>
          <w:p>
            <w:pPr>
              <w:pStyle w:val="style0"/>
              <w:numPr>
                <w:ilvl w:val="0"/>
                <w:numId w:val="2"/>
              </w:numPr>
              <w:tabs>
                <w:tab w:leader="none" w:pos="1700" w:val="left"/>
                <w:tab w:leader="none" w:pos="2692" w:val="left"/>
                <w:tab w:leader="none" w:pos="3684" w:val="left"/>
                <w:tab w:leader="none" w:pos="4676" w:val="left"/>
                <w:tab w:leader="none" w:pos="5668" w:val="left"/>
                <w:tab w:leader="none" w:pos="6587" w:val="left"/>
                <w:tab w:leader="none" w:pos="6660" w:val="left"/>
              </w:tabs>
              <w:spacing w:line="100" w:lineRule="atLeast"/>
              <w:ind w:hanging="0" w:left="992" w:right="0"/>
              <w:jc w:val="left"/>
            </w:pPr>
            <w:r>
              <w:rPr>
                <w:rFonts w:ascii="Times New Roman" w:cs="Times New Roman" w:hAnsi="Times New Roman"/>
                <w:color w:val="00000A"/>
                <w:sz w:val="22"/>
                <w:szCs w:val="22"/>
              </w:rPr>
              <w:t>ОАО «Курганводоканал»</w:t>
            </w:r>
          </w:p>
          <w:p>
            <w:pPr>
              <w:pStyle w:val="style0"/>
              <w:numPr>
                <w:ilvl w:val="0"/>
                <w:numId w:val="2"/>
              </w:numPr>
              <w:tabs>
                <w:tab w:leader="none" w:pos="1700" w:val="left"/>
                <w:tab w:leader="none" w:pos="2692" w:val="left"/>
                <w:tab w:leader="none" w:pos="3684" w:val="left"/>
                <w:tab w:leader="none" w:pos="4676" w:val="left"/>
                <w:tab w:leader="none" w:pos="5668" w:val="left"/>
                <w:tab w:leader="none" w:pos="6587" w:val="left"/>
                <w:tab w:leader="none" w:pos="6660" w:val="left"/>
              </w:tabs>
              <w:spacing w:line="100" w:lineRule="atLeast"/>
              <w:ind w:hanging="0" w:left="992" w:right="0"/>
              <w:jc w:val="left"/>
            </w:pPr>
            <w:r>
              <w:rPr>
                <w:rFonts w:ascii="Times New Roman" w:cs="Times New Roman" w:hAnsi="Times New Roman"/>
                <w:color w:val="00000A"/>
                <w:sz w:val="22"/>
                <w:szCs w:val="22"/>
              </w:rPr>
              <w:t>(Протокол заседания</w:t>
            </w:r>
          </w:p>
          <w:p>
            <w:pPr>
              <w:pStyle w:val="style0"/>
              <w:numPr>
                <w:ilvl w:val="0"/>
                <w:numId w:val="2"/>
              </w:numPr>
              <w:tabs>
                <w:tab w:leader="none" w:pos="1700" w:val="left"/>
                <w:tab w:leader="none" w:pos="2692" w:val="left"/>
                <w:tab w:leader="none" w:pos="3684" w:val="left"/>
                <w:tab w:leader="none" w:pos="4676" w:val="left"/>
                <w:tab w:leader="none" w:pos="5668" w:val="left"/>
                <w:tab w:leader="none" w:pos="6587" w:val="left"/>
                <w:tab w:leader="none" w:pos="6660" w:val="left"/>
              </w:tabs>
              <w:spacing w:line="100" w:lineRule="atLeast"/>
              <w:ind w:hanging="0" w:left="992" w:right="0"/>
              <w:jc w:val="left"/>
            </w:pPr>
            <w:r>
              <w:rPr>
                <w:rFonts w:ascii="Times New Roman" w:cs="Times New Roman" w:hAnsi="Times New Roman"/>
                <w:sz w:val="22"/>
                <w:szCs w:val="22"/>
              </w:rPr>
              <w:t xml:space="preserve">№ </w:t>
            </w:r>
            <w:r>
              <w:rPr>
                <w:rFonts w:ascii="Times New Roman" w:cs="Times New Roman" w:hAnsi="Times New Roman"/>
                <w:sz w:val="22"/>
                <w:szCs w:val="22"/>
              </w:rPr>
              <w:t>______ от «___» _______ 2012</w:t>
            </w:r>
            <w:r>
              <w:rPr/>
              <w:t xml:space="preserve"> </w:t>
            </w:r>
            <w:r>
              <w:rPr>
                <w:rFonts w:ascii="Times New Roman" w:cs="Times New Roman" w:hAnsi="Times New Roman"/>
                <w:sz w:val="22"/>
                <w:szCs w:val="22"/>
              </w:rPr>
              <w:t>г.)</w:t>
            </w:r>
          </w:p>
        </w:tc>
      </w:tr>
    </w:tbl>
    <w:p>
      <w:pPr>
        <w:pStyle w:val="style0"/>
        <w:spacing w:line="100" w:lineRule="atLeast"/>
        <w:ind w:hanging="0" w:left="0" w:right="0"/>
        <w:jc w:val="center"/>
      </w:pPr>
      <w:r>
        <w:rPr/>
      </w:r>
    </w:p>
    <w:p>
      <w:pPr>
        <w:pStyle w:val="style0"/>
        <w:spacing w:line="100" w:lineRule="atLeast"/>
        <w:ind w:hanging="0" w:left="0" w:right="0"/>
        <w:jc w:val="center"/>
      </w:pPr>
      <w:r>
        <w:rPr/>
      </w:r>
    </w:p>
    <w:p>
      <w:pPr>
        <w:pStyle w:val="style0"/>
        <w:spacing w:line="100" w:lineRule="atLeast"/>
        <w:ind w:hanging="0" w:left="0" w:right="0"/>
        <w:jc w:val="center"/>
      </w:pPr>
      <w:r>
        <w:rPr/>
      </w:r>
    </w:p>
    <w:p>
      <w:pPr>
        <w:pStyle w:val="style0"/>
        <w:spacing w:line="100" w:lineRule="atLeast"/>
        <w:ind w:hanging="0" w:left="0" w:right="0"/>
        <w:jc w:val="center"/>
      </w:pPr>
      <w:r>
        <w:rPr/>
      </w:r>
    </w:p>
    <w:p>
      <w:pPr>
        <w:pStyle w:val="style0"/>
        <w:spacing w:line="100" w:lineRule="atLeast"/>
        <w:ind w:hanging="0" w:left="0" w:right="0"/>
        <w:jc w:val="center"/>
      </w:pPr>
      <w:r>
        <w:rPr/>
      </w:r>
    </w:p>
    <w:p>
      <w:pPr>
        <w:pStyle w:val="style0"/>
        <w:spacing w:line="100" w:lineRule="atLeast"/>
        <w:ind w:hanging="0" w:left="0" w:right="0"/>
        <w:jc w:val="center"/>
      </w:pPr>
      <w:r>
        <w:rPr/>
      </w:r>
    </w:p>
    <w:p>
      <w:pPr>
        <w:pStyle w:val="style0"/>
        <w:spacing w:line="100" w:lineRule="atLeast"/>
        <w:ind w:hanging="0" w:left="0" w:right="0"/>
        <w:jc w:val="center"/>
      </w:pPr>
      <w:r>
        <w:rPr/>
      </w:r>
    </w:p>
    <w:p>
      <w:pPr>
        <w:pStyle w:val="style0"/>
        <w:spacing w:line="100" w:lineRule="atLeast"/>
        <w:ind w:hanging="0" w:left="0" w:right="0"/>
        <w:jc w:val="center"/>
      </w:pPr>
      <w:r>
        <w:rPr/>
      </w:r>
    </w:p>
    <w:p>
      <w:pPr>
        <w:pStyle w:val="style0"/>
        <w:spacing w:line="100" w:lineRule="atLeast"/>
        <w:ind w:hanging="0" w:left="0" w:right="0"/>
        <w:jc w:val="center"/>
      </w:pPr>
      <w:r>
        <w:rPr/>
      </w:r>
    </w:p>
    <w:p>
      <w:pPr>
        <w:pStyle w:val="style0"/>
        <w:spacing w:line="100" w:lineRule="atLeast"/>
        <w:ind w:hanging="0" w:left="0" w:right="0"/>
        <w:jc w:val="center"/>
      </w:pPr>
      <w:r>
        <w:rPr/>
      </w:r>
    </w:p>
    <w:p>
      <w:pPr>
        <w:pStyle w:val="style0"/>
        <w:spacing w:line="100" w:lineRule="atLeast"/>
        <w:ind w:hanging="0" w:left="0" w:right="0"/>
        <w:jc w:val="center"/>
      </w:pPr>
      <w:r>
        <w:rPr/>
      </w:r>
    </w:p>
    <w:p>
      <w:pPr>
        <w:pStyle w:val="style0"/>
        <w:spacing w:line="100" w:lineRule="atLeast"/>
        <w:ind w:hanging="0" w:left="0" w:right="0"/>
        <w:jc w:val="center"/>
      </w:pPr>
      <w:r>
        <w:rPr/>
      </w:r>
    </w:p>
    <w:p>
      <w:pPr>
        <w:pStyle w:val="style0"/>
        <w:spacing w:line="100" w:lineRule="atLeast"/>
        <w:ind w:hanging="0" w:left="0" w:right="0"/>
        <w:jc w:val="center"/>
      </w:pPr>
      <w:r>
        <w:rPr>
          <w:rFonts w:ascii="Times New Roman" w:cs="Times New Roman" w:hAnsi="Times New Roman"/>
          <w:b/>
          <w:bCs/>
          <w:color w:val="00000A"/>
          <w:sz w:val="32"/>
          <w:szCs w:val="32"/>
        </w:rPr>
        <w:t xml:space="preserve">ПОЛОЖЕНИЕ </w:t>
      </w:r>
    </w:p>
    <w:p>
      <w:pPr>
        <w:pStyle w:val="style0"/>
        <w:spacing w:line="100" w:lineRule="atLeast"/>
        <w:ind w:hanging="0" w:left="0" w:right="0"/>
        <w:jc w:val="center"/>
      </w:pPr>
      <w:r>
        <w:rPr>
          <w:rFonts w:ascii="Times New Roman" w:cs="Times New Roman" w:hAnsi="Times New Roman"/>
          <w:color w:val="00000A"/>
          <w:sz w:val="32"/>
          <w:szCs w:val="32"/>
        </w:rPr>
        <w:t>о порядке проведения закупок товаров, работ и услуг</w:t>
      </w:r>
    </w:p>
    <w:p>
      <w:pPr>
        <w:pStyle w:val="style0"/>
        <w:spacing w:line="100" w:lineRule="atLeast"/>
        <w:ind w:hanging="0" w:left="0" w:right="0"/>
        <w:jc w:val="center"/>
      </w:pPr>
      <w:r>
        <w:rPr>
          <w:rFonts w:ascii="Times New Roman" w:cs="Times New Roman" w:hAnsi="Times New Roman"/>
          <w:color w:val="00000A"/>
          <w:sz w:val="32"/>
          <w:szCs w:val="32"/>
        </w:rPr>
        <w:t>Открытого акционерного общества «Курганводоканал»</w:t>
      </w:r>
    </w:p>
    <w:p>
      <w:pPr>
        <w:pStyle w:val="style0"/>
        <w:spacing w:line="100" w:lineRule="atLeast"/>
        <w:ind w:hanging="0" w:left="0" w:right="0"/>
        <w:jc w:val="center"/>
      </w:pPr>
      <w:r>
        <w:rPr/>
      </w:r>
    </w:p>
    <w:p>
      <w:pPr>
        <w:pStyle w:val="style0"/>
        <w:spacing w:line="100" w:lineRule="atLeast"/>
        <w:ind w:hanging="0" w:left="0" w:right="0"/>
        <w:jc w:val="center"/>
      </w:pPr>
      <w:r>
        <w:rPr/>
      </w:r>
    </w:p>
    <w:p>
      <w:pPr>
        <w:pStyle w:val="style0"/>
        <w:spacing w:line="100" w:lineRule="atLeast"/>
        <w:ind w:hanging="0" w:left="0" w:right="0"/>
        <w:jc w:val="center"/>
      </w:pPr>
      <w:r>
        <w:rPr/>
      </w:r>
    </w:p>
    <w:p>
      <w:pPr>
        <w:pStyle w:val="style0"/>
        <w:spacing w:line="100" w:lineRule="atLeast"/>
        <w:ind w:hanging="0" w:left="0" w:right="0"/>
        <w:jc w:val="center"/>
      </w:pPr>
      <w:r>
        <w:rPr/>
      </w:r>
    </w:p>
    <w:p>
      <w:pPr>
        <w:pStyle w:val="style0"/>
        <w:spacing w:line="100" w:lineRule="atLeast"/>
        <w:ind w:hanging="0" w:left="0" w:right="0"/>
        <w:jc w:val="center"/>
      </w:pPr>
      <w:r>
        <w:rPr/>
      </w:r>
    </w:p>
    <w:p>
      <w:pPr>
        <w:pStyle w:val="style0"/>
        <w:spacing w:line="100" w:lineRule="atLeast"/>
        <w:ind w:hanging="0" w:left="0" w:right="0"/>
        <w:jc w:val="center"/>
      </w:pPr>
      <w:r>
        <w:rPr/>
      </w:r>
    </w:p>
    <w:p>
      <w:pPr>
        <w:pStyle w:val="style0"/>
        <w:spacing w:line="100" w:lineRule="atLeast"/>
        <w:ind w:hanging="0" w:left="0" w:right="0"/>
        <w:jc w:val="center"/>
      </w:pPr>
      <w:r>
        <w:rPr/>
      </w:r>
    </w:p>
    <w:p>
      <w:pPr>
        <w:pStyle w:val="style0"/>
        <w:spacing w:line="100" w:lineRule="atLeast"/>
        <w:ind w:hanging="0" w:left="0" w:right="0"/>
        <w:jc w:val="center"/>
      </w:pPr>
      <w:r>
        <w:rPr/>
      </w:r>
    </w:p>
    <w:p>
      <w:pPr>
        <w:pStyle w:val="style0"/>
        <w:spacing w:line="100" w:lineRule="atLeast"/>
        <w:ind w:hanging="0" w:left="0" w:right="0"/>
        <w:jc w:val="center"/>
      </w:pPr>
      <w:r>
        <w:rPr/>
      </w:r>
    </w:p>
    <w:p>
      <w:pPr>
        <w:pStyle w:val="style0"/>
        <w:spacing w:line="100" w:lineRule="atLeast"/>
        <w:ind w:hanging="0" w:left="0" w:right="0"/>
        <w:jc w:val="center"/>
      </w:pPr>
      <w:r>
        <w:rPr/>
      </w:r>
    </w:p>
    <w:p>
      <w:pPr>
        <w:pStyle w:val="style0"/>
        <w:spacing w:line="100" w:lineRule="atLeast"/>
        <w:ind w:hanging="0" w:left="0" w:right="0"/>
        <w:jc w:val="center"/>
      </w:pPr>
      <w:r>
        <w:rPr/>
      </w:r>
    </w:p>
    <w:p>
      <w:pPr>
        <w:pStyle w:val="style0"/>
        <w:spacing w:line="100" w:lineRule="atLeast"/>
        <w:ind w:hanging="0" w:left="0" w:right="0"/>
        <w:jc w:val="center"/>
      </w:pPr>
      <w:r>
        <w:rPr/>
      </w:r>
    </w:p>
    <w:p>
      <w:pPr>
        <w:pStyle w:val="style0"/>
        <w:spacing w:line="100" w:lineRule="atLeast"/>
        <w:ind w:hanging="0" w:left="0" w:right="0"/>
        <w:jc w:val="center"/>
      </w:pPr>
      <w:r>
        <w:rPr/>
      </w:r>
    </w:p>
    <w:p>
      <w:pPr>
        <w:pStyle w:val="style0"/>
        <w:spacing w:line="100" w:lineRule="atLeast"/>
        <w:ind w:hanging="0" w:left="0" w:right="0"/>
        <w:jc w:val="center"/>
      </w:pPr>
      <w:r>
        <w:rPr/>
      </w:r>
    </w:p>
    <w:p>
      <w:pPr>
        <w:pStyle w:val="style0"/>
        <w:spacing w:line="100" w:lineRule="atLeast"/>
        <w:ind w:hanging="0" w:left="0" w:right="0"/>
        <w:jc w:val="center"/>
      </w:pPr>
      <w:r>
        <w:rPr/>
      </w:r>
    </w:p>
    <w:p>
      <w:pPr>
        <w:pStyle w:val="style0"/>
        <w:spacing w:line="100" w:lineRule="atLeast"/>
        <w:ind w:hanging="0" w:left="0" w:right="0"/>
        <w:jc w:val="center"/>
      </w:pPr>
      <w:r>
        <w:rPr/>
      </w:r>
    </w:p>
    <w:p>
      <w:pPr>
        <w:pStyle w:val="style0"/>
        <w:spacing w:line="100" w:lineRule="atLeast"/>
        <w:ind w:hanging="0" w:left="0" w:right="0"/>
        <w:jc w:val="center"/>
      </w:pPr>
      <w:r>
        <w:rPr/>
      </w:r>
    </w:p>
    <w:p>
      <w:pPr>
        <w:pStyle w:val="style0"/>
        <w:spacing w:line="100" w:lineRule="atLeast"/>
        <w:ind w:hanging="0" w:left="0" w:right="0"/>
        <w:jc w:val="center"/>
      </w:pPr>
      <w:r>
        <w:rPr>
          <w:rFonts w:ascii="Times New Roman" w:cs="Times New Roman" w:hAnsi="Times New Roman"/>
          <w:color w:val="00000A"/>
          <w:sz w:val="22"/>
          <w:szCs w:val="22"/>
        </w:rPr>
        <w:t>2012 г.</w:t>
      </w:r>
    </w:p>
    <w:p>
      <w:pPr>
        <w:pStyle w:val="style1"/>
        <w:pageBreakBefore/>
        <w:numPr>
          <w:ilvl w:val="0"/>
          <w:numId w:val="2"/>
        </w:numPr>
        <w:spacing w:after="120" w:before="120" w:line="360" w:lineRule="auto"/>
        <w:ind w:firstLine="567" w:left="0" w:right="0"/>
        <w:jc w:val="both"/>
      </w:pPr>
      <w:r>
        <w:rPr>
          <w:rFonts w:ascii="Times New Roman" w:cs="Times New Roman" w:hAnsi="Times New Roman"/>
          <w:color w:val="00000A"/>
          <w:sz w:val="22"/>
          <w:szCs w:val="22"/>
        </w:rPr>
        <w:t>Содержание.</w:t>
      </w:r>
    </w:p>
    <w:p>
      <w:pPr>
        <w:pStyle w:val="style85"/>
        <w:numPr>
          <w:ilvl w:val="0"/>
          <w:numId w:val="3"/>
        </w:numPr>
        <w:tabs>
          <w:tab w:leader="none" w:pos="708" w:val="left"/>
          <w:tab w:leader="none" w:pos="1080" w:val="left"/>
        </w:tabs>
        <w:spacing w:after="120" w:before="120"/>
        <w:ind w:firstLine="567" w:left="0" w:right="0"/>
      </w:pPr>
      <w:r>
        <w:rPr>
          <w:rFonts w:ascii="Times New Roman" w:cs="Times New Roman" w:hAnsi="Times New Roman"/>
          <w:color w:val="00000A"/>
          <w:sz w:val="22"/>
          <w:szCs w:val="22"/>
        </w:rPr>
        <w:t>Общие положения.</w:t>
      </w:r>
    </w:p>
    <w:p>
      <w:pPr>
        <w:pStyle w:val="style85"/>
        <w:numPr>
          <w:ilvl w:val="0"/>
          <w:numId w:val="3"/>
        </w:numPr>
        <w:tabs>
          <w:tab w:leader="none" w:pos="708" w:val="left"/>
          <w:tab w:leader="none" w:pos="1080" w:val="left"/>
        </w:tabs>
        <w:spacing w:after="120" w:before="120"/>
        <w:ind w:firstLine="567" w:left="0" w:right="0"/>
      </w:pPr>
      <w:r>
        <w:rPr>
          <w:rFonts w:ascii="Times New Roman" w:cs="Times New Roman" w:hAnsi="Times New Roman"/>
          <w:color w:val="00000A"/>
          <w:sz w:val="22"/>
          <w:szCs w:val="22"/>
        </w:rPr>
        <w:t>Термины и определения.</w:t>
      </w:r>
    </w:p>
    <w:p>
      <w:pPr>
        <w:pStyle w:val="style85"/>
        <w:numPr>
          <w:ilvl w:val="0"/>
          <w:numId w:val="3"/>
        </w:numPr>
        <w:tabs>
          <w:tab w:leader="none" w:pos="708" w:val="left"/>
          <w:tab w:leader="none" w:pos="1080" w:val="left"/>
        </w:tabs>
        <w:spacing w:after="120" w:before="120"/>
        <w:ind w:firstLine="567" w:left="0" w:right="0"/>
      </w:pPr>
      <w:r>
        <w:rPr>
          <w:rFonts w:ascii="Times New Roman" w:cs="Times New Roman" w:hAnsi="Times New Roman"/>
          <w:color w:val="00000A"/>
          <w:sz w:val="22"/>
          <w:szCs w:val="22"/>
        </w:rPr>
        <w:t>Правовые основы закупок.</w:t>
      </w:r>
    </w:p>
    <w:p>
      <w:pPr>
        <w:pStyle w:val="style85"/>
        <w:numPr>
          <w:ilvl w:val="0"/>
          <w:numId w:val="3"/>
        </w:numPr>
        <w:tabs>
          <w:tab w:leader="none" w:pos="708" w:val="left"/>
          <w:tab w:leader="none" w:pos="1080" w:val="left"/>
        </w:tabs>
        <w:spacing w:after="120" w:before="120"/>
        <w:ind w:firstLine="567" w:left="0" w:right="0"/>
      </w:pPr>
      <w:r>
        <w:rPr>
          <w:rFonts w:ascii="Times New Roman" w:cs="Times New Roman" w:hAnsi="Times New Roman"/>
          <w:color w:val="00000A"/>
          <w:sz w:val="22"/>
          <w:szCs w:val="22"/>
        </w:rPr>
        <w:t>Стороны закупок.</w:t>
      </w:r>
    </w:p>
    <w:p>
      <w:pPr>
        <w:pStyle w:val="style85"/>
        <w:numPr>
          <w:ilvl w:val="0"/>
          <w:numId w:val="3"/>
        </w:numPr>
        <w:tabs>
          <w:tab w:leader="none" w:pos="708" w:val="left"/>
          <w:tab w:leader="none" w:pos="1080" w:val="left"/>
        </w:tabs>
        <w:spacing w:after="120" w:before="120"/>
        <w:ind w:firstLine="567" w:left="0" w:right="0"/>
      </w:pPr>
      <w:r>
        <w:rPr>
          <w:rFonts w:ascii="Times New Roman" w:cs="Times New Roman" w:hAnsi="Times New Roman"/>
          <w:color w:val="00000A"/>
          <w:sz w:val="22"/>
          <w:szCs w:val="22"/>
        </w:rPr>
        <w:t>Информационное обеспечение закупок.</w:t>
      </w:r>
    </w:p>
    <w:p>
      <w:pPr>
        <w:pStyle w:val="style85"/>
        <w:numPr>
          <w:ilvl w:val="0"/>
          <w:numId w:val="3"/>
        </w:numPr>
        <w:tabs>
          <w:tab w:leader="none" w:pos="708" w:val="left"/>
          <w:tab w:leader="none" w:pos="1080" w:val="left"/>
        </w:tabs>
        <w:spacing w:after="120" w:before="120"/>
        <w:ind w:firstLine="567" w:left="0" w:right="0"/>
      </w:pPr>
      <w:r>
        <w:rPr>
          <w:rFonts w:ascii="Times New Roman" w:cs="Times New Roman" w:hAnsi="Times New Roman"/>
          <w:color w:val="00000A"/>
          <w:sz w:val="22"/>
          <w:szCs w:val="22"/>
        </w:rPr>
        <w:t>Документация о закупке.</w:t>
      </w:r>
    </w:p>
    <w:p>
      <w:pPr>
        <w:pStyle w:val="style85"/>
        <w:numPr>
          <w:ilvl w:val="0"/>
          <w:numId w:val="3"/>
        </w:numPr>
        <w:tabs>
          <w:tab w:leader="none" w:pos="708" w:val="left"/>
          <w:tab w:leader="none" w:pos="1080" w:val="left"/>
        </w:tabs>
        <w:spacing w:after="120" w:before="120"/>
        <w:ind w:firstLine="567" w:left="0" w:right="0"/>
      </w:pPr>
      <w:r>
        <w:rPr>
          <w:rFonts w:ascii="Times New Roman" w:cs="Times New Roman" w:hAnsi="Times New Roman"/>
          <w:color w:val="00000A"/>
          <w:sz w:val="22"/>
          <w:szCs w:val="22"/>
        </w:rPr>
        <w:t>Способы закупок.</w:t>
      </w:r>
    </w:p>
    <w:p>
      <w:pPr>
        <w:pStyle w:val="style85"/>
        <w:numPr>
          <w:ilvl w:val="0"/>
          <w:numId w:val="3"/>
        </w:numPr>
        <w:tabs>
          <w:tab w:leader="none" w:pos="708" w:val="left"/>
          <w:tab w:leader="none" w:pos="1080" w:val="left"/>
        </w:tabs>
        <w:spacing w:after="120" w:before="120"/>
        <w:ind w:firstLine="567" w:left="0" w:right="0"/>
      </w:pPr>
      <w:r>
        <w:rPr>
          <w:rFonts w:ascii="Times New Roman" w:cs="Times New Roman" w:hAnsi="Times New Roman"/>
          <w:color w:val="00000A"/>
          <w:sz w:val="22"/>
          <w:szCs w:val="22"/>
        </w:rPr>
        <w:t>Порядок проведения закупок.</w:t>
      </w:r>
    </w:p>
    <w:p>
      <w:pPr>
        <w:pStyle w:val="style85"/>
        <w:numPr>
          <w:ilvl w:val="0"/>
          <w:numId w:val="3"/>
        </w:numPr>
        <w:tabs>
          <w:tab w:leader="none" w:pos="708" w:val="left"/>
          <w:tab w:leader="none" w:pos="1080" w:val="left"/>
        </w:tabs>
        <w:spacing w:after="120" w:before="120"/>
        <w:ind w:firstLine="567" w:left="0" w:right="0"/>
      </w:pPr>
      <w:r>
        <w:rPr>
          <w:rFonts w:ascii="Times New Roman" w:cs="Times New Roman" w:hAnsi="Times New Roman"/>
          <w:color w:val="00000A"/>
          <w:sz w:val="22"/>
          <w:szCs w:val="22"/>
        </w:rPr>
        <w:t>Условия выбора различных способов закупок.</w:t>
      </w:r>
    </w:p>
    <w:p>
      <w:pPr>
        <w:pStyle w:val="style85"/>
        <w:numPr>
          <w:ilvl w:val="0"/>
          <w:numId w:val="3"/>
        </w:numPr>
        <w:tabs>
          <w:tab w:leader="none" w:pos="708" w:val="left"/>
          <w:tab w:leader="none" w:pos="1080" w:val="left"/>
        </w:tabs>
        <w:spacing w:after="120" w:before="120"/>
        <w:ind w:firstLine="567" w:left="0" w:right="0"/>
      </w:pPr>
      <w:r>
        <w:rPr>
          <w:rFonts w:ascii="Times New Roman" w:cs="Times New Roman" w:hAnsi="Times New Roman"/>
          <w:color w:val="00000A"/>
          <w:sz w:val="22"/>
          <w:szCs w:val="22"/>
        </w:rPr>
        <w:t>Особенности проведения отдельных процедур.</w:t>
      </w:r>
    </w:p>
    <w:p>
      <w:pPr>
        <w:pStyle w:val="style85"/>
        <w:numPr>
          <w:ilvl w:val="0"/>
          <w:numId w:val="3"/>
        </w:numPr>
        <w:tabs>
          <w:tab w:leader="none" w:pos="708" w:val="left"/>
          <w:tab w:leader="none" w:pos="1080" w:val="left"/>
        </w:tabs>
        <w:spacing w:after="120" w:before="120"/>
        <w:ind w:firstLine="567" w:left="0" w:right="0"/>
      </w:pPr>
      <w:r>
        <w:rPr>
          <w:rFonts w:ascii="Times New Roman" w:cs="Times New Roman" w:hAnsi="Times New Roman"/>
          <w:color w:val="00000A"/>
          <w:sz w:val="22"/>
          <w:szCs w:val="22"/>
        </w:rPr>
        <w:t>Отказ от заключения договора после подведения итогов проведения закупки.</w:t>
      </w:r>
    </w:p>
    <w:p>
      <w:pPr>
        <w:pStyle w:val="style85"/>
        <w:numPr>
          <w:ilvl w:val="0"/>
          <w:numId w:val="3"/>
        </w:numPr>
        <w:tabs>
          <w:tab w:leader="none" w:pos="708" w:val="left"/>
          <w:tab w:leader="none" w:pos="1080" w:val="left"/>
        </w:tabs>
        <w:spacing w:after="120" w:before="120"/>
        <w:ind w:firstLine="567" w:left="0" w:right="0"/>
      </w:pPr>
      <w:r>
        <w:rPr>
          <w:rFonts w:ascii="Times New Roman" w:cs="Times New Roman" w:hAnsi="Times New Roman"/>
          <w:color w:val="00000A"/>
          <w:sz w:val="22"/>
          <w:szCs w:val="22"/>
        </w:rPr>
        <w:t xml:space="preserve">Исполнение договора. </w:t>
      </w:r>
    </w:p>
    <w:p>
      <w:pPr>
        <w:pStyle w:val="style85"/>
        <w:numPr>
          <w:ilvl w:val="0"/>
          <w:numId w:val="3"/>
        </w:numPr>
        <w:tabs>
          <w:tab w:leader="none" w:pos="708" w:val="left"/>
          <w:tab w:leader="none" w:pos="1080" w:val="left"/>
        </w:tabs>
        <w:spacing w:after="120" w:before="120"/>
        <w:ind w:firstLine="567" w:left="0" w:right="0"/>
      </w:pPr>
      <w:r>
        <w:rPr>
          <w:rFonts w:ascii="Times New Roman" w:cs="Times New Roman" w:hAnsi="Times New Roman"/>
          <w:color w:val="00000A"/>
          <w:sz w:val="22"/>
          <w:szCs w:val="22"/>
        </w:rPr>
        <w:t xml:space="preserve">Использование преференций. </w:t>
      </w:r>
    </w:p>
    <w:p>
      <w:pPr>
        <w:pStyle w:val="style0"/>
        <w:spacing w:after="120" w:before="120"/>
      </w:pPr>
      <w:r>
        <w:rPr/>
      </w:r>
    </w:p>
    <w:p>
      <w:pPr>
        <w:pStyle w:val="style1"/>
        <w:pageBreakBefore/>
        <w:numPr>
          <w:ilvl w:val="0"/>
          <w:numId w:val="2"/>
        </w:numPr>
        <w:spacing w:after="60" w:before="0" w:line="276" w:lineRule="auto"/>
        <w:ind w:firstLine="567" w:left="0" w:right="0"/>
        <w:jc w:val="both"/>
      </w:pPr>
      <w:r>
        <w:rPr>
          <w:rFonts w:ascii="Times New Roman" w:cs="Times New Roman" w:hAnsi="Times New Roman"/>
          <w:color w:val="00000A"/>
          <w:sz w:val="22"/>
          <w:szCs w:val="22"/>
        </w:rPr>
        <w:t xml:space="preserve"> </w:t>
      </w:r>
      <w:r>
        <w:rPr>
          <w:rFonts w:ascii="Times New Roman" w:cs="Times New Roman" w:hAnsi="Times New Roman"/>
          <w:color w:val="00000A"/>
          <w:sz w:val="22"/>
          <w:szCs w:val="22"/>
        </w:rPr>
        <w:t>1. Общие положения</w:t>
      </w:r>
    </w:p>
    <w:p>
      <w:pPr>
        <w:pStyle w:val="style1"/>
        <w:numPr>
          <w:ilvl w:val="0"/>
          <w:numId w:val="2"/>
        </w:numPr>
        <w:spacing w:after="60" w:before="0" w:line="276" w:lineRule="auto"/>
        <w:ind w:firstLine="567" w:left="0" w:right="0"/>
        <w:jc w:val="both"/>
      </w:pPr>
      <w:r>
        <w:rPr>
          <w:rFonts w:ascii="Times New Roman" w:cs="Times New Roman" w:hAnsi="Times New Roman"/>
          <w:color w:val="00000A"/>
          <w:sz w:val="22"/>
          <w:szCs w:val="22"/>
        </w:rPr>
        <w:t xml:space="preserve"> </w:t>
      </w:r>
      <w:r>
        <w:rPr>
          <w:rFonts w:ascii="Times New Roman" w:cs="Times New Roman" w:hAnsi="Times New Roman"/>
          <w:b w:val="false"/>
          <w:bCs w:val="false"/>
          <w:color w:val="00000A"/>
          <w:sz w:val="22"/>
          <w:szCs w:val="22"/>
        </w:rPr>
        <w:t xml:space="preserve">1.1. </w:t>
      </w:r>
      <w:bookmarkStart w:id="0" w:name="_Ref165284150"/>
      <w:bookmarkStart w:id="1" w:name="_Ref165269043"/>
      <w:bookmarkStart w:id="2" w:name="_Ref165269325"/>
      <w:r>
        <w:rPr>
          <w:rFonts w:ascii="Times New Roman" w:cs="Times New Roman" w:hAnsi="Times New Roman"/>
          <w:b w:val="false"/>
          <w:bCs w:val="false"/>
          <w:sz w:val="22"/>
          <w:szCs w:val="22"/>
        </w:rPr>
        <w:t>Настоящее Положение регламентирует процедуры закупки любых товаров, работ, услуг (далее — продукции) за счет средств Открытого акционерного общества «Курганводоканал» (далее — Заказчик, Общество, Организатор закупки) стоимостью свыше 100 тысяч рублей с учетом НДС.</w:t>
      </w:r>
      <w:bookmarkEnd w:id="0"/>
      <w:bookmarkEnd w:id="1"/>
      <w:bookmarkEnd w:id="2"/>
      <w:r>
        <w:rPr>
          <w:rFonts w:ascii="Times New Roman" w:cs="Times New Roman" w:hAnsi="Times New Roman"/>
          <w:b w:val="false"/>
          <w:bCs w:val="false"/>
          <w:sz w:val="22"/>
          <w:szCs w:val="22"/>
        </w:rPr>
        <w:t xml:space="preserve"> </w:t>
      </w:r>
    </w:p>
    <w:p>
      <w:pPr>
        <w:pStyle w:val="style1"/>
        <w:numPr>
          <w:ilvl w:val="0"/>
          <w:numId w:val="2"/>
        </w:numPr>
        <w:spacing w:after="60" w:before="0" w:line="276" w:lineRule="auto"/>
        <w:ind w:firstLine="567" w:left="0" w:right="0"/>
        <w:jc w:val="both"/>
      </w:pPr>
      <w:r>
        <w:rPr>
          <w:rFonts w:ascii="Times New Roman" w:cs="Times New Roman" w:hAnsi="Times New Roman"/>
          <w:b w:val="false"/>
          <w:bCs w:val="false"/>
          <w:sz w:val="22"/>
          <w:szCs w:val="22"/>
        </w:rPr>
        <w:t xml:space="preserve"> </w:t>
      </w:r>
      <w:r>
        <w:rPr>
          <w:rFonts w:ascii="Times New Roman" w:cs="Times New Roman" w:hAnsi="Times New Roman"/>
          <w:b w:val="false"/>
          <w:bCs w:val="false"/>
          <w:sz w:val="22"/>
          <w:szCs w:val="22"/>
        </w:rPr>
        <w:t xml:space="preserve">1.2. Процедурная регламентация закупок применяется в целях обеспечения целевого и эффективного расходования денежных средств Заказчика, а также получения экономически обоснованных затрат (рыночных цен на продукцию) и предотвращения возможных злоупотреблений со стороны инициатора закупки. </w:t>
      </w:r>
    </w:p>
    <w:p>
      <w:pPr>
        <w:pStyle w:val="style87"/>
        <w:tabs>
          <w:tab w:leader="none" w:pos="708" w:val="left"/>
          <w:tab w:leader="none" w:pos="4113" w:val="left"/>
        </w:tabs>
        <w:spacing w:after="60" w:before="0" w:line="276" w:lineRule="auto"/>
      </w:pPr>
      <w:bookmarkStart w:id="3" w:name="__RefHeading__50452_407422304"/>
      <w:bookmarkStart w:id="4" w:name="_Ref543354341"/>
      <w:bookmarkStart w:id="5" w:name="_Ref952176411"/>
      <w:bookmarkEnd w:id="3"/>
      <w:bookmarkEnd w:id="4"/>
      <w:bookmarkEnd w:id="5"/>
      <w:r>
        <w:rPr>
          <w:rFonts w:ascii="Times New Roman" w:cs="Times New Roman" w:hAnsi="Times New Roman"/>
          <w:sz w:val="22"/>
          <w:szCs w:val="22"/>
        </w:rPr>
        <w:t>1.3. Закупки, не превышающие указанную в пункте 1.1. настоящего Положения сумму, в том числе могут осуществляться в соответствии с предусмотренными настоящим Положением процедурами.</w:t>
      </w:r>
    </w:p>
    <w:p>
      <w:pPr>
        <w:pStyle w:val="style86"/>
        <w:spacing w:after="60" w:before="0" w:line="276" w:lineRule="auto"/>
      </w:pPr>
      <w:r>
        <w:rPr>
          <w:rFonts w:ascii="Times New Roman" w:cs="Times New Roman" w:hAnsi="Times New Roman"/>
          <w:sz w:val="22"/>
          <w:szCs w:val="22"/>
        </w:rPr>
        <w:t xml:space="preserve">1.4. Закупки любой продукции, стоимость которой превышает 100 000 рублей с учетом НДС, осуществляются в соответствии с нормами настоящего Положения. </w:t>
      </w:r>
    </w:p>
    <w:p>
      <w:pPr>
        <w:pStyle w:val="style86"/>
        <w:spacing w:after="60" w:before="0" w:line="276" w:lineRule="auto"/>
      </w:pPr>
      <w:r>
        <w:rPr>
          <w:rFonts w:ascii="Times New Roman" w:cs="Times New Roman" w:hAnsi="Times New Roman"/>
          <w:sz w:val="22"/>
          <w:szCs w:val="22"/>
        </w:rPr>
        <w:t>1.5. Проведение закупок для нужд Заказчика осуществляется в целях:</w:t>
      </w:r>
    </w:p>
    <w:p>
      <w:pPr>
        <w:pStyle w:val="style86"/>
        <w:spacing w:after="60" w:before="0" w:line="276" w:lineRule="auto"/>
      </w:pPr>
      <w:r>
        <w:rPr>
          <w:rFonts w:ascii="Times New Roman" w:cs="Times New Roman" w:hAnsi="Times New Roman"/>
          <w:sz w:val="22"/>
          <w:szCs w:val="22"/>
        </w:rPr>
        <w:t>- создания условий для своевременного и полного удовлетворения потребностей Заказчика в товарах, работах, услугах с необходимыми показателями цены, качества и надежности;</w:t>
      </w:r>
    </w:p>
    <w:p>
      <w:pPr>
        <w:pStyle w:val="style86"/>
        <w:spacing w:after="60" w:before="0" w:line="276" w:lineRule="auto"/>
      </w:pPr>
      <w:r>
        <w:rPr>
          <w:rFonts w:ascii="Times New Roman" w:cs="Times New Roman" w:hAnsi="Times New Roman"/>
          <w:sz w:val="22"/>
          <w:szCs w:val="22"/>
        </w:rPr>
        <w:t>- эффективного использования денежных средств;</w:t>
      </w:r>
    </w:p>
    <w:p>
      <w:pPr>
        <w:pStyle w:val="style86"/>
        <w:spacing w:after="60" w:before="0" w:line="276" w:lineRule="auto"/>
      </w:pPr>
      <w:r>
        <w:rPr>
          <w:rFonts w:ascii="Times New Roman" w:cs="Times New Roman" w:hAnsi="Times New Roman"/>
          <w:sz w:val="22"/>
          <w:szCs w:val="22"/>
        </w:rPr>
        <w:t>- обеспечения добросовестной конкуренции;</w:t>
      </w:r>
    </w:p>
    <w:p>
      <w:pPr>
        <w:pStyle w:val="style86"/>
        <w:spacing w:after="60" w:before="0" w:line="276" w:lineRule="auto"/>
      </w:pPr>
      <w:r>
        <w:rPr>
          <w:rFonts w:ascii="Times New Roman" w:cs="Times New Roman" w:hAnsi="Times New Roman"/>
          <w:sz w:val="22"/>
          <w:szCs w:val="22"/>
        </w:rPr>
        <w:t>- обеспечения гласности и прозрачности закупки;</w:t>
      </w:r>
    </w:p>
    <w:p>
      <w:pPr>
        <w:pStyle w:val="style86"/>
        <w:spacing w:after="60" w:before="0" w:line="276" w:lineRule="auto"/>
      </w:pPr>
      <w:r>
        <w:rPr>
          <w:rFonts w:ascii="Times New Roman" w:cs="Times New Roman" w:hAnsi="Times New Roman"/>
          <w:sz w:val="22"/>
          <w:szCs w:val="22"/>
        </w:rPr>
        <w:t>- предотвращения коррупции и других злоупотреблений со стороны инициатора закупки.</w:t>
      </w:r>
    </w:p>
    <w:p>
      <w:pPr>
        <w:pStyle w:val="style0"/>
        <w:spacing w:after="60" w:before="0" w:line="276" w:lineRule="auto"/>
      </w:pPr>
      <w:r>
        <w:rPr>
          <w:rFonts w:ascii="Times New Roman" w:cs="Times New Roman" w:hAnsi="Times New Roman"/>
          <w:color w:val="00000A"/>
          <w:sz w:val="22"/>
          <w:szCs w:val="22"/>
          <w:lang w:eastAsia="ru-RU"/>
        </w:rPr>
        <w:t>1.6. Настоящее Положение не регулирует отношения, связанные с:</w:t>
      </w:r>
    </w:p>
    <w:p>
      <w:pPr>
        <w:pStyle w:val="style0"/>
        <w:spacing w:after="60" w:before="0" w:line="276" w:lineRule="auto"/>
      </w:pPr>
      <w:r>
        <w:rPr>
          <w:rFonts w:ascii="Times New Roman" w:cs="Times New Roman" w:hAnsi="Times New Roman"/>
          <w:color w:val="00000A"/>
          <w:sz w:val="22"/>
          <w:szCs w:val="22"/>
          <w:lang w:eastAsia="ru-RU"/>
        </w:rPr>
        <w:t>- куплей-продажей ценных бумаг и валютных ценностей;</w:t>
      </w:r>
    </w:p>
    <w:p>
      <w:pPr>
        <w:pStyle w:val="style0"/>
        <w:spacing w:after="60" w:before="0" w:line="276" w:lineRule="auto"/>
      </w:pPr>
      <w:r>
        <w:rPr>
          <w:rFonts w:ascii="Times New Roman" w:cs="Times New Roman" w:hAnsi="Times New Roman"/>
          <w:color w:val="00000A"/>
          <w:sz w:val="22"/>
          <w:szCs w:val="22"/>
          <w:lang w:eastAsia="ru-RU"/>
        </w:rPr>
        <w:t>- приобретением Заказчиком биржевых товаров на товарной бирже в соответствии с законодательством о товарных биржах и биржевой торговле;</w:t>
      </w:r>
    </w:p>
    <w:p>
      <w:pPr>
        <w:pStyle w:val="style0"/>
        <w:spacing w:after="60" w:before="0" w:line="276" w:lineRule="auto"/>
      </w:pPr>
      <w:r>
        <w:rPr>
          <w:rFonts w:ascii="Times New Roman" w:cs="Times New Roman" w:hAnsi="Times New Roman"/>
          <w:color w:val="00000A"/>
          <w:sz w:val="22"/>
          <w:szCs w:val="22"/>
          <w:lang w:eastAsia="ru-RU"/>
        </w:rPr>
        <w:t xml:space="preserve">- осуществлением Заказчиком размещения заказов на поставки товаров, выполнение работ, оказание услуг в соответствии с </w:t>
      </w:r>
      <w:bookmarkStart w:id="6" w:name="__DdeLink__1863_105222078"/>
      <w:r>
        <w:rPr>
          <w:rFonts w:ascii="Times New Roman" w:cs="Times New Roman" w:hAnsi="Times New Roman"/>
          <w:color w:val="00000A"/>
          <w:sz w:val="22"/>
          <w:szCs w:val="22"/>
          <w:lang w:eastAsia="ru-RU"/>
        </w:rPr>
        <w:t>Федеральным законом от 21 июля 2005 года N 94-ФЗ «О размещении заказов на поставки товаров, выполнение работ, оказание услуг для государственных и муниципальных нужд»</w:t>
      </w:r>
      <w:bookmarkEnd w:id="6"/>
      <w:r>
        <w:rPr>
          <w:rFonts w:ascii="Times New Roman" w:cs="Times New Roman" w:hAnsi="Times New Roman"/>
          <w:color w:val="00000A"/>
          <w:sz w:val="22"/>
          <w:szCs w:val="22"/>
          <w:lang w:eastAsia="ru-RU"/>
        </w:rPr>
        <w:t>;</w:t>
      </w:r>
    </w:p>
    <w:p>
      <w:pPr>
        <w:pStyle w:val="style0"/>
        <w:spacing w:after="60" w:before="0" w:line="276" w:lineRule="auto"/>
      </w:pPr>
      <w:r>
        <w:rPr>
          <w:rFonts w:ascii="Times New Roman" w:cs="Times New Roman" w:hAnsi="Times New Roman"/>
          <w:color w:val="00000A"/>
          <w:sz w:val="22"/>
          <w:szCs w:val="22"/>
          <w:lang w:eastAsia="ru-RU"/>
        </w:rPr>
        <w:t>- закупкой в области военно-технического сотрудничества;</w:t>
      </w:r>
    </w:p>
    <w:p>
      <w:pPr>
        <w:pStyle w:val="style0"/>
        <w:spacing w:after="60" w:before="0" w:line="276" w:lineRule="auto"/>
      </w:pPr>
      <w:r>
        <w:rPr>
          <w:rFonts w:ascii="Times New Roman" w:cs="Times New Roman" w:hAnsi="Times New Roman"/>
          <w:color w:val="00000A"/>
          <w:sz w:val="22"/>
          <w:szCs w:val="22"/>
          <w:lang w:eastAsia="ru-RU"/>
        </w:rPr>
        <w:t>- закупкой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p>
    <w:p>
      <w:pPr>
        <w:pStyle w:val="style0"/>
        <w:spacing w:after="60" w:before="0" w:line="276" w:lineRule="auto"/>
      </w:pPr>
      <w:r>
        <w:rPr>
          <w:rFonts w:ascii="Times New Roman" w:cs="Times New Roman" w:hAnsi="Times New Roman"/>
          <w:color w:val="00000A"/>
          <w:sz w:val="22"/>
          <w:szCs w:val="22"/>
          <w:lang w:eastAsia="ru-RU"/>
        </w:rPr>
        <w:t>- осуществлением Заказчиком отбора аудиторской организации для проведения обязательного аудита бухгалтерской (финансовой) отчетности заказчика в соответствии со статьей 5 Федерального закона от 30 декабря 2008 года N 307-ФЗ «Об аудиторской деятельности».</w:t>
      </w:r>
    </w:p>
    <w:p>
      <w:pPr>
        <w:pStyle w:val="style0"/>
        <w:spacing w:after="60" w:before="0" w:line="276" w:lineRule="auto"/>
      </w:pPr>
      <w:r>
        <w:rPr>
          <w:rFonts w:ascii="Times New Roman" w:cs="Times New Roman" w:hAnsi="Times New Roman"/>
          <w:color w:val="00000A"/>
          <w:sz w:val="22"/>
          <w:szCs w:val="22"/>
          <w:lang w:eastAsia="ru-RU"/>
        </w:rPr>
        <w:t>1.7. Настоящее Положение является документом, регламентирующим закупочную деятельность Заказчика, и содержат требования к порядку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pPr>
        <w:pStyle w:val="style1"/>
        <w:numPr>
          <w:ilvl w:val="0"/>
          <w:numId w:val="2"/>
        </w:numPr>
        <w:spacing w:after="60" w:before="0" w:line="276" w:lineRule="auto"/>
        <w:ind w:firstLine="567" w:left="0" w:right="0"/>
        <w:jc w:val="both"/>
      </w:pPr>
      <w:r>
        <w:rPr/>
      </w:r>
    </w:p>
    <w:p>
      <w:pPr>
        <w:pStyle w:val="style1"/>
        <w:numPr>
          <w:ilvl w:val="0"/>
          <w:numId w:val="2"/>
        </w:numPr>
        <w:spacing w:after="60" w:before="0" w:line="276" w:lineRule="auto"/>
        <w:ind w:firstLine="567" w:left="0" w:right="0"/>
        <w:jc w:val="both"/>
      </w:pPr>
      <w:r>
        <w:rPr>
          <w:rFonts w:ascii="Times New Roman" w:cs="Times New Roman" w:hAnsi="Times New Roman"/>
          <w:color w:val="00000A"/>
          <w:sz w:val="22"/>
          <w:szCs w:val="22"/>
        </w:rPr>
        <w:t>2. Термины и определения</w:t>
      </w:r>
    </w:p>
    <w:p>
      <w:pPr>
        <w:pStyle w:val="style0"/>
        <w:spacing w:after="60" w:before="0" w:line="276" w:lineRule="auto"/>
      </w:pPr>
      <w:r>
        <w:rPr>
          <w:rFonts w:ascii="Times New Roman" w:cs="Times New Roman" w:hAnsi="Times New Roman"/>
          <w:color w:val="00000A"/>
          <w:sz w:val="22"/>
          <w:szCs w:val="22"/>
        </w:rPr>
        <w:t xml:space="preserve">2.1. Инициатор закупки – руководитель службы Общества, в интересах которой проводится приобретение продукции, работ, услуг. </w:t>
      </w:r>
    </w:p>
    <w:p>
      <w:pPr>
        <w:pStyle w:val="style0"/>
        <w:spacing w:after="60" w:before="0" w:line="276" w:lineRule="auto"/>
      </w:pPr>
      <w:r>
        <w:rPr>
          <w:rFonts w:ascii="Times New Roman" w:cs="Times New Roman" w:hAnsi="Times New Roman"/>
          <w:color w:val="00000A"/>
          <w:sz w:val="22"/>
          <w:szCs w:val="22"/>
        </w:rPr>
        <w:t>2.2. Закупка, закупочная процедура – процедура привлечения поставщика (исполнителя, подрядчика) для поставки товаров, работ, услуг в соответствии с настоящим Положением.</w:t>
      </w:r>
    </w:p>
    <w:p>
      <w:pPr>
        <w:pStyle w:val="style0"/>
        <w:spacing w:after="60" w:before="0" w:line="276" w:lineRule="auto"/>
      </w:pPr>
      <w:r>
        <w:rPr>
          <w:rFonts w:ascii="Times New Roman" w:cs="Times New Roman" w:hAnsi="Times New Roman"/>
          <w:color w:val="00000A"/>
          <w:sz w:val="22"/>
          <w:szCs w:val="22"/>
        </w:rPr>
        <w:t xml:space="preserve">2.3. Документация о закупке – </w:t>
      </w:r>
      <w:r>
        <w:rPr>
          <w:rFonts w:ascii="Times New Roman" w:cs="Times New Roman" w:hAnsi="Times New Roman"/>
          <w:sz w:val="22"/>
          <w:szCs w:val="22"/>
        </w:rPr>
        <w:t>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участником размещения заказа, а также об условиях заключаемого по результатам закупки договора.</w:t>
      </w:r>
    </w:p>
    <w:p>
      <w:pPr>
        <w:pStyle w:val="style0"/>
        <w:spacing w:after="60" w:before="0" w:line="276" w:lineRule="auto"/>
      </w:pPr>
      <w:r>
        <w:rPr>
          <w:rFonts w:ascii="Times New Roman" w:cs="Times New Roman" w:hAnsi="Times New Roman"/>
          <w:color w:val="00000A"/>
          <w:sz w:val="22"/>
          <w:szCs w:val="22"/>
        </w:rPr>
        <w:t xml:space="preserve">2.4. Закупаемая продукция </w:t>
      </w:r>
      <w:bookmarkStart w:id="7" w:name="__DdeLink__872_306741167"/>
      <w:r>
        <w:rPr>
          <w:rFonts w:ascii="Times New Roman" w:cs="Times New Roman" w:hAnsi="Times New Roman"/>
          <w:color w:val="00000A"/>
          <w:sz w:val="22"/>
          <w:szCs w:val="22"/>
        </w:rPr>
        <w:t>–</w:t>
      </w:r>
      <w:bookmarkEnd w:id="7"/>
      <w:r>
        <w:rPr>
          <w:rFonts w:ascii="Times New Roman" w:cs="Times New Roman" w:hAnsi="Times New Roman"/>
          <w:color w:val="00000A"/>
          <w:sz w:val="22"/>
          <w:szCs w:val="22"/>
        </w:rPr>
        <w:t xml:space="preserve"> товары, работы, услуги, для приобретения которых проводится закупка.</w:t>
      </w:r>
    </w:p>
    <w:p>
      <w:pPr>
        <w:pStyle w:val="style0"/>
        <w:spacing w:after="60" w:before="0" w:line="276" w:lineRule="auto"/>
      </w:pPr>
      <w:r>
        <w:rPr>
          <w:rFonts w:ascii="Times New Roman" w:cs="Times New Roman" w:hAnsi="Times New Roman"/>
          <w:color w:val="00000A"/>
          <w:sz w:val="22"/>
          <w:szCs w:val="22"/>
        </w:rPr>
        <w:t xml:space="preserve">2.5. </w:t>
      </w:r>
      <w:r>
        <w:rPr>
          <w:rFonts w:ascii="Times New Roman" w:cs="Times New Roman" w:hAnsi="Times New Roman"/>
          <w:sz w:val="22"/>
          <w:szCs w:val="22"/>
        </w:rPr>
        <w:t>Закупочный орган Заказчика  – постоянно-действующее структурное подразделение Общества – Группа закупок, основным направлением деятельности которого является обеспечение проведения закупок продукции для нужд Общества, а также обеспечение участия Общества в закупочных процедурах, организуемых третьими лицами.</w:t>
      </w:r>
    </w:p>
    <w:p>
      <w:pPr>
        <w:pStyle w:val="style0"/>
        <w:spacing w:after="60" w:before="0" w:line="276" w:lineRule="auto"/>
      </w:pPr>
      <w:r>
        <w:rPr>
          <w:rFonts w:ascii="Times New Roman" w:cs="Times New Roman" w:hAnsi="Times New Roman"/>
          <w:color w:val="00000A"/>
          <w:sz w:val="22"/>
          <w:szCs w:val="22"/>
        </w:rPr>
        <w:t>Закупочный орган Заказчика:</w:t>
      </w:r>
    </w:p>
    <w:p>
      <w:pPr>
        <w:pStyle w:val="style0"/>
        <w:spacing w:after="60" w:before="0" w:line="276" w:lineRule="auto"/>
      </w:pPr>
      <w:r>
        <w:rPr>
          <w:rFonts w:ascii="Times New Roman" w:cs="Times New Roman" w:hAnsi="Times New Roman"/>
          <w:color w:val="00000A"/>
          <w:sz w:val="22"/>
          <w:szCs w:val="22"/>
        </w:rPr>
        <w:t>- аккумулирует информацию о потребности Общества в закупках продукции;</w:t>
      </w:r>
    </w:p>
    <w:p>
      <w:pPr>
        <w:pStyle w:val="style0"/>
        <w:spacing w:after="60" w:before="0" w:line="276" w:lineRule="auto"/>
      </w:pPr>
      <w:r>
        <w:rPr>
          <w:rFonts w:ascii="Times New Roman" w:cs="Times New Roman" w:hAnsi="Times New Roman"/>
          <w:color w:val="00000A"/>
          <w:sz w:val="22"/>
          <w:szCs w:val="22"/>
        </w:rPr>
        <w:t>- осуществляет разработку годовой программы (плана) закупок Общества;</w:t>
      </w:r>
    </w:p>
    <w:p>
      <w:pPr>
        <w:pStyle w:val="style0"/>
        <w:spacing w:after="60" w:before="0" w:line="276" w:lineRule="auto"/>
      </w:pPr>
      <w:r>
        <w:rPr>
          <w:rFonts w:ascii="Times New Roman" w:cs="Times New Roman" w:hAnsi="Times New Roman"/>
          <w:color w:val="00000A"/>
          <w:sz w:val="22"/>
          <w:szCs w:val="22"/>
        </w:rPr>
        <w:t>- участвует в формировании документации о закупках;</w:t>
      </w:r>
    </w:p>
    <w:p>
      <w:pPr>
        <w:pStyle w:val="style0"/>
        <w:spacing w:after="60" w:before="0" w:line="276" w:lineRule="auto"/>
      </w:pPr>
      <w:r>
        <w:rPr>
          <w:rFonts w:ascii="Times New Roman" w:cs="Times New Roman" w:hAnsi="Times New Roman"/>
          <w:color w:val="00000A"/>
          <w:sz w:val="22"/>
          <w:szCs w:val="22"/>
        </w:rPr>
        <w:t>- непосредственно проводит все закупочные процедуры, предусмотренные настоящим Положением.</w:t>
      </w:r>
    </w:p>
    <w:p>
      <w:pPr>
        <w:pStyle w:val="style0"/>
        <w:spacing w:after="60" w:before="0" w:line="276" w:lineRule="auto"/>
      </w:pPr>
      <w:r>
        <w:rPr>
          <w:rFonts w:ascii="Times New Roman" w:cs="Times New Roman" w:hAnsi="Times New Roman"/>
          <w:color w:val="00000A"/>
          <w:sz w:val="22"/>
          <w:szCs w:val="22"/>
        </w:rPr>
        <w:t xml:space="preserve">2.6. Закупочная комиссия </w:t>
      </w:r>
      <w:r>
        <w:rPr>
          <w:rFonts w:ascii="Times New Roman" w:cs="Times New Roman" w:hAnsi="Times New Roman"/>
          <w:sz w:val="22"/>
          <w:szCs w:val="22"/>
        </w:rPr>
        <w:t>–</w:t>
      </w:r>
      <w:r>
        <w:rPr>
          <w:rFonts w:ascii="Times New Roman" w:cs="Times New Roman" w:hAnsi="Times New Roman"/>
          <w:color w:val="00000A"/>
          <w:sz w:val="22"/>
          <w:szCs w:val="22"/>
        </w:rPr>
        <w:t xml:space="preserve"> орган, заранее созданный Организатором закупки </w:t>
      </w:r>
      <w:r>
        <w:rPr>
          <w:rFonts w:ascii="Times New Roman" w:cs="Times New Roman" w:hAnsi="Times New Roman"/>
          <w:sz w:val="22"/>
          <w:szCs w:val="22"/>
        </w:rPr>
        <w:t xml:space="preserve">для принятия решений по подведению итогов закупки, в том числе решений по подведению итогов отдельных этапов и процедур закупки. </w:t>
      </w:r>
    </w:p>
    <w:p>
      <w:pPr>
        <w:pStyle w:val="style0"/>
        <w:spacing w:after="60" w:before="0" w:line="276" w:lineRule="auto"/>
      </w:pPr>
      <w:r>
        <w:rPr>
          <w:rFonts w:ascii="Times New Roman" w:cs="Times New Roman" w:hAnsi="Times New Roman"/>
          <w:color w:val="00000A"/>
          <w:sz w:val="22"/>
          <w:szCs w:val="22"/>
        </w:rPr>
        <w:tab/>
      </w:r>
    </w:p>
    <w:p>
      <w:pPr>
        <w:pStyle w:val="style1"/>
        <w:numPr>
          <w:ilvl w:val="0"/>
          <w:numId w:val="2"/>
        </w:numPr>
        <w:spacing w:after="60" w:before="0" w:line="276" w:lineRule="auto"/>
        <w:ind w:firstLine="567" w:left="0" w:right="0"/>
        <w:jc w:val="both"/>
      </w:pPr>
      <w:r>
        <w:rPr>
          <w:rFonts w:ascii="Times New Roman" w:cs="Times New Roman" w:hAnsi="Times New Roman"/>
          <w:color w:val="00000A"/>
          <w:sz w:val="22"/>
          <w:szCs w:val="22"/>
        </w:rPr>
        <w:t>3. Правовые основы закупок</w:t>
      </w:r>
    </w:p>
    <w:p>
      <w:pPr>
        <w:pStyle w:val="style0"/>
        <w:tabs>
          <w:tab w:leader="none" w:pos="570" w:val="left"/>
          <w:tab w:leader="none" w:pos="708" w:val="left"/>
        </w:tabs>
        <w:spacing w:after="60" w:before="0" w:line="276" w:lineRule="auto"/>
      </w:pPr>
      <w:r>
        <w:rPr>
          <w:rFonts w:ascii="Times New Roman" w:cs="Times New Roman" w:hAnsi="Times New Roman"/>
          <w:color w:val="00000A"/>
          <w:sz w:val="22"/>
          <w:szCs w:val="22"/>
          <w:lang w:eastAsia="ru-RU"/>
        </w:rPr>
        <w:tab/>
        <w:t xml:space="preserve">3.1. При закупке товаров, работ, услуг Заказчик руководствуются Конституцией Российской Федерации, Гражданским кодексом </w:t>
      </w:r>
      <w:bookmarkStart w:id="8" w:name="__DdeLink__2372_63716815"/>
      <w:r>
        <w:rPr>
          <w:rFonts w:ascii="Times New Roman" w:cs="Times New Roman" w:hAnsi="Times New Roman"/>
          <w:color w:val="00000A"/>
          <w:sz w:val="22"/>
          <w:szCs w:val="22"/>
          <w:lang w:eastAsia="ru-RU"/>
        </w:rPr>
        <w:t>Российской Федерации</w:t>
      </w:r>
      <w:bookmarkEnd w:id="8"/>
      <w:r>
        <w:rPr>
          <w:rFonts w:ascii="Times New Roman" w:cs="Times New Roman" w:hAnsi="Times New Roman"/>
          <w:color w:val="00000A"/>
          <w:sz w:val="22"/>
          <w:szCs w:val="22"/>
          <w:lang w:eastAsia="ru-RU"/>
        </w:rPr>
        <w:t>, Федеральным законом РФ «О закупках товаров, работ, услуг отдельными видами юридических лиц» № 223-ФЗ от 18.07.2011г., другими федеральными законами и иными нормативными правовыми актами Российской Федерации, настоящим Положением, а также принятыми в соответствии с ними правовыми актами Заказчика, регламентирующими правила закупки.</w:t>
      </w:r>
    </w:p>
    <w:p>
      <w:pPr>
        <w:pStyle w:val="style0"/>
        <w:spacing w:after="60" w:before="0" w:line="276" w:lineRule="auto"/>
      </w:pPr>
      <w:r>
        <w:rPr/>
      </w:r>
    </w:p>
    <w:p>
      <w:pPr>
        <w:pStyle w:val="style0"/>
        <w:spacing w:after="60" w:before="0" w:line="276" w:lineRule="auto"/>
      </w:pPr>
      <w:r>
        <w:rPr>
          <w:rFonts w:ascii="Times New Roman" w:cs="Times New Roman" w:hAnsi="Times New Roman"/>
          <w:b/>
          <w:bCs/>
          <w:color w:val="00000A"/>
          <w:sz w:val="22"/>
          <w:szCs w:val="22"/>
          <w:lang w:eastAsia="ru-RU"/>
        </w:rPr>
        <w:t>4. Стороны закупки</w:t>
      </w:r>
    </w:p>
    <w:p>
      <w:pPr>
        <w:pStyle w:val="style0"/>
        <w:spacing w:after="60" w:before="0" w:line="276" w:lineRule="auto"/>
      </w:pPr>
      <w:bookmarkStart w:id="9" w:name="_Toc262651807"/>
      <w:bookmarkStart w:id="10" w:name="_Ref94246265"/>
      <w:bookmarkEnd w:id="9"/>
      <w:bookmarkEnd w:id="10"/>
      <w:r>
        <w:rPr>
          <w:rFonts w:ascii="Times New Roman" w:cs="Times New Roman" w:hAnsi="Times New Roman"/>
          <w:sz w:val="22"/>
          <w:szCs w:val="22"/>
        </w:rPr>
        <w:t>4.1. Заказчик</w:t>
      </w:r>
    </w:p>
    <w:p>
      <w:pPr>
        <w:pStyle w:val="style0"/>
        <w:spacing w:after="60" w:before="0" w:line="276" w:lineRule="auto"/>
      </w:pPr>
      <w:r>
        <w:rPr>
          <w:rFonts w:ascii="Times New Roman" w:cs="Times New Roman" w:hAnsi="Times New Roman"/>
          <w:sz w:val="22"/>
          <w:szCs w:val="22"/>
        </w:rPr>
        <w:t>4.1.1. Заказчик обязан обеспечить участникам возможность реализации их прав, предусмотренных настоящим Положением.</w:t>
      </w:r>
    </w:p>
    <w:p>
      <w:pPr>
        <w:pStyle w:val="style0"/>
        <w:spacing w:after="60" w:before="0" w:line="276" w:lineRule="auto"/>
      </w:pPr>
      <w:r>
        <w:rPr>
          <w:rFonts w:ascii="Times New Roman" w:cs="Times New Roman" w:hAnsi="Times New Roman"/>
          <w:sz w:val="22"/>
          <w:szCs w:val="22"/>
        </w:rPr>
        <w:t xml:space="preserve">4.1.2. Заказчик вправе отказаться от проведения процедуры закупок после ее объявления в любое время, а от проведения конкурса или аукциона в порядке предусмотренном Гражданским кодексом </w:t>
      </w:r>
      <w:r>
        <w:rPr>
          <w:rFonts w:ascii="Times New Roman" w:cs="Times New Roman" w:hAnsi="Times New Roman"/>
          <w:color w:val="00000A"/>
          <w:sz w:val="22"/>
          <w:szCs w:val="22"/>
          <w:lang w:eastAsia="ru-RU"/>
        </w:rPr>
        <w:t>Российской Федерации если иное не предусмотрено извещением.</w:t>
      </w:r>
    </w:p>
    <w:p>
      <w:pPr>
        <w:pStyle w:val="style0"/>
        <w:spacing w:after="60" w:before="0" w:line="276" w:lineRule="auto"/>
      </w:pPr>
      <w:r>
        <w:rPr>
          <w:rFonts w:ascii="Times New Roman" w:cs="Times New Roman" w:hAnsi="Times New Roman"/>
          <w:sz w:val="22"/>
          <w:szCs w:val="22"/>
        </w:rPr>
        <w:t xml:space="preserve">4.1.3. Заказчик обязан продлить срок подачи заявок на участие в процедуре в любое время до истечения первоначально объявленного срока, если в документации о закупке не было установлено дополнительных ограничений. Изменения, вносимые в извещение о закупке, документацию о закупке, разъяснения положений такой документации размещаются Заказчиком на официальном сайте не позднее чем в течение трех дней со дня принятия решения о внесении указанных изменений, предоставления указанных разъяснений. </w:t>
      </w:r>
    </w:p>
    <w:p>
      <w:pPr>
        <w:pStyle w:val="style0"/>
        <w:spacing w:after="60" w:before="0" w:line="276" w:lineRule="auto"/>
      </w:pPr>
      <w:r>
        <w:rPr>
          <w:rFonts w:ascii="Times New Roman" w:cs="Times New Roman" w:hAnsi="Times New Roman"/>
          <w:sz w:val="22"/>
          <w:szCs w:val="22"/>
        </w:rPr>
        <w:t>4.1.4. Заказчик вправе устанавливать требования к участникам процедур закупки, к предмету закупки, определять необходимые документы, подтверждающие (декларирующие) соответствие этим требованиям.</w:t>
      </w:r>
    </w:p>
    <w:p>
      <w:pPr>
        <w:pStyle w:val="style0"/>
        <w:spacing w:after="60" w:before="0" w:line="276" w:lineRule="auto"/>
      </w:pPr>
      <w:r>
        <w:rPr>
          <w:rFonts w:ascii="Times New Roman" w:cs="Times New Roman" w:hAnsi="Times New Roman"/>
          <w:color w:val="00000A"/>
          <w:sz w:val="22"/>
          <w:szCs w:val="22"/>
          <w:lang w:eastAsia="ru-RU"/>
        </w:rPr>
        <w:t>4.1.5. Иные права и обязанности Заказчика устанавливаются документацией о закупке.</w:t>
      </w:r>
    </w:p>
    <w:p>
      <w:pPr>
        <w:pStyle w:val="style0"/>
        <w:tabs>
          <w:tab w:leader="none" w:pos="0" w:val="left"/>
          <w:tab w:leader="none" w:pos="708" w:val="left"/>
        </w:tabs>
        <w:spacing w:after="60" w:before="0" w:line="276" w:lineRule="auto"/>
      </w:pPr>
      <w:r>
        <w:rPr>
          <w:rFonts w:ascii="Times New Roman" w:cs="Times New Roman" w:hAnsi="Times New Roman"/>
          <w:sz w:val="22"/>
          <w:szCs w:val="22"/>
        </w:rPr>
        <w:t>4.2. Участник</w:t>
      </w:r>
    </w:p>
    <w:p>
      <w:pPr>
        <w:pStyle w:val="style0"/>
        <w:tabs>
          <w:tab w:leader="none" w:pos="0" w:val="left"/>
          <w:tab w:leader="none" w:pos="708" w:val="left"/>
        </w:tabs>
        <w:spacing w:after="60" w:before="0" w:line="276" w:lineRule="auto"/>
      </w:pPr>
      <w:r>
        <w:rPr>
          <w:rFonts w:ascii="Times New Roman" w:cs="Times New Roman" w:hAnsi="Times New Roman"/>
          <w:sz w:val="22"/>
          <w:szCs w:val="22"/>
        </w:rPr>
        <w:t>4.2.1. 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 в документации о закупке.</w:t>
      </w:r>
    </w:p>
    <w:p>
      <w:pPr>
        <w:pStyle w:val="style0"/>
        <w:tabs>
          <w:tab w:leader="none" w:pos="0" w:val="left"/>
          <w:tab w:leader="none" w:pos="708" w:val="left"/>
        </w:tabs>
        <w:spacing w:after="60" w:before="0" w:line="276" w:lineRule="auto"/>
      </w:pPr>
      <w:r>
        <w:rPr>
          <w:rFonts w:ascii="Times New Roman" w:cs="Times New Roman" w:hAnsi="Times New Roman"/>
          <w:sz w:val="22"/>
          <w:szCs w:val="22"/>
        </w:rPr>
        <w:t>4.2.2. Заявку на участие в открытых процедурах вправе подать любое лицо.</w:t>
      </w:r>
    </w:p>
    <w:p>
      <w:pPr>
        <w:pStyle w:val="style0"/>
        <w:tabs>
          <w:tab w:leader="none" w:pos="0" w:val="left"/>
          <w:tab w:leader="none" w:pos="708" w:val="left"/>
        </w:tabs>
        <w:spacing w:after="60" w:before="0" w:line="276" w:lineRule="auto"/>
      </w:pPr>
      <w:r>
        <w:rPr>
          <w:rFonts w:ascii="Times New Roman" w:cs="Times New Roman" w:hAnsi="Times New Roman"/>
          <w:sz w:val="22"/>
          <w:szCs w:val="22"/>
        </w:rPr>
        <w:t>4.2.3. Участник любых процедур закупки имеет право:</w:t>
      </w:r>
    </w:p>
    <w:p>
      <w:pPr>
        <w:pStyle w:val="style0"/>
        <w:tabs>
          <w:tab w:leader="none" w:pos="0" w:val="left"/>
          <w:tab w:leader="none" w:pos="708" w:val="left"/>
        </w:tabs>
        <w:spacing w:after="60" w:before="0" w:line="276" w:lineRule="auto"/>
      </w:pPr>
      <w:r>
        <w:rPr>
          <w:rFonts w:ascii="Times New Roman" w:cs="Times New Roman" w:hAnsi="Times New Roman"/>
          <w:b/>
          <w:bCs/>
          <w:sz w:val="22"/>
          <w:szCs w:val="22"/>
        </w:rPr>
        <w:t>-</w:t>
      </w:r>
      <w:r>
        <w:rPr>
          <w:rFonts w:ascii="Times New Roman" w:cs="Times New Roman" w:hAnsi="Times New Roman"/>
          <w:sz w:val="22"/>
          <w:szCs w:val="22"/>
        </w:rPr>
        <w:t xml:space="preserve"> получать от Заказчика исчерпывающую информацию по условиям и порядку проведения закупок (за исключением информации, носящий конфиденциальный характер или составляющую коммерческую тайну);</w:t>
      </w:r>
    </w:p>
    <w:p>
      <w:pPr>
        <w:pStyle w:val="style92"/>
        <w:spacing w:after="60" w:before="0" w:line="276" w:lineRule="auto"/>
      </w:pPr>
      <w:r>
        <w:rPr>
          <w:rFonts w:ascii="Times New Roman" w:cs="Times New Roman" w:hAnsi="Times New Roman"/>
          <w:sz w:val="22"/>
          <w:szCs w:val="22"/>
        </w:rPr>
        <w:t xml:space="preserve">- </w:t>
      </w:r>
      <w:r>
        <w:rPr>
          <w:rFonts w:ascii="Times New Roman" w:cs="Times New Roman" w:hAnsi="Times New Roman"/>
          <w:b w:val="false"/>
          <w:bCs w:val="false"/>
          <w:sz w:val="22"/>
          <w:szCs w:val="22"/>
        </w:rPr>
        <w:t>отзывать свою заявку до истечения срока подачи, а в случаях, предусмотренных Документацией о закупке,  также изменять и дополнять заявку;</w:t>
      </w:r>
    </w:p>
    <w:p>
      <w:pPr>
        <w:pStyle w:val="style92"/>
        <w:spacing w:after="60" w:before="0" w:line="276" w:lineRule="auto"/>
      </w:pPr>
      <w:r>
        <w:rPr>
          <w:rFonts w:ascii="Times New Roman" w:cs="Times New Roman" w:hAnsi="Times New Roman"/>
          <w:sz w:val="22"/>
          <w:szCs w:val="22"/>
        </w:rPr>
        <w:t xml:space="preserve">- </w:t>
      </w:r>
      <w:r>
        <w:rPr>
          <w:rFonts w:ascii="Times New Roman" w:cs="Times New Roman" w:hAnsi="Times New Roman"/>
          <w:b w:val="false"/>
          <w:bCs w:val="false"/>
          <w:sz w:val="22"/>
          <w:szCs w:val="22"/>
        </w:rPr>
        <w:t>обращаться к Заказчику с вопросами о разъяснении документации о закупке;</w:t>
      </w:r>
    </w:p>
    <w:p>
      <w:pPr>
        <w:pStyle w:val="style92"/>
        <w:spacing w:after="60" w:before="0" w:line="276" w:lineRule="auto"/>
      </w:pPr>
      <w:r>
        <w:rPr>
          <w:rFonts w:ascii="Times New Roman" w:cs="Times New Roman" w:hAnsi="Times New Roman"/>
          <w:sz w:val="22"/>
          <w:szCs w:val="22"/>
        </w:rPr>
        <w:t xml:space="preserve">- </w:t>
      </w:r>
      <w:r>
        <w:rPr>
          <w:rFonts w:ascii="Times New Roman" w:cs="Times New Roman" w:hAnsi="Times New Roman"/>
          <w:b w:val="false"/>
          <w:bCs w:val="false"/>
          <w:sz w:val="22"/>
          <w:szCs w:val="22"/>
        </w:rPr>
        <w:t>обжаловать действия (бездействие Заказчика) в случаях и в порядке, установленном действующим законодательством.</w:t>
      </w:r>
    </w:p>
    <w:p>
      <w:pPr>
        <w:pStyle w:val="style92"/>
        <w:spacing w:after="60" w:before="0" w:line="276" w:lineRule="auto"/>
      </w:pPr>
      <w:r>
        <w:rPr>
          <w:rFonts w:ascii="Times New Roman" w:cs="Times New Roman" w:hAnsi="Times New Roman"/>
          <w:b w:val="false"/>
          <w:bCs w:val="false"/>
          <w:sz w:val="22"/>
          <w:szCs w:val="22"/>
        </w:rPr>
        <w:t xml:space="preserve">4.2.4. Иные права и обязанности участников устанавливаются документацией о закупке. </w:t>
      </w:r>
    </w:p>
    <w:p>
      <w:pPr>
        <w:pStyle w:val="style92"/>
        <w:spacing w:after="60" w:before="0" w:line="276" w:lineRule="auto"/>
      </w:pPr>
      <w:r>
        <w:rPr>
          <w:rFonts w:ascii="Times New Roman" w:cs="Times New Roman" w:hAnsi="Times New Roman"/>
          <w:b w:val="false"/>
          <w:bCs w:val="false"/>
          <w:sz w:val="22"/>
          <w:szCs w:val="22"/>
        </w:rPr>
        <w:t>4.2.5. При закупке Заказчик вправе установить требование об отсутствии сведений об участниках закупки в реестре недобросовестных поставщиков, предусмотренном статьей 5 Федерального закона № 223-ФЗ от 18.07.2011 года, и (или) в реестре недобросовестных поставщиков, предусмотренном Федеральным законом от 21 июля 2005 года N 94-ФЗ «О размещении заказов на поставки товаров, выполнение работ, оказание услуг для государственных и муниципальных нужд».</w:t>
      </w:r>
    </w:p>
    <w:p>
      <w:pPr>
        <w:pStyle w:val="style92"/>
        <w:spacing w:after="60" w:before="0" w:line="276" w:lineRule="auto"/>
      </w:pPr>
      <w:r>
        <w:rPr>
          <w:rFonts w:ascii="Times New Roman" w:cs="Times New Roman" w:hAnsi="Times New Roman"/>
          <w:b w:val="false"/>
          <w:bCs w:val="false"/>
          <w:sz w:val="22"/>
          <w:szCs w:val="22"/>
        </w:rPr>
        <w:t xml:space="preserve">4.2.6. Дополнительные требования к участникам могут быть установлены Правительством Российской Федерации в виде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с учетом таможенного законодательства Таможенного союза и международных договоров Российской Федерации, а также особенности участия в закупке субъектов малого и среднего предпринимательства. </w:t>
      </w:r>
    </w:p>
    <w:p>
      <w:pPr>
        <w:pStyle w:val="style87"/>
        <w:spacing w:after="60" w:before="0" w:line="276" w:lineRule="auto"/>
      </w:pPr>
      <w:r>
        <w:rPr/>
      </w:r>
    </w:p>
    <w:p>
      <w:pPr>
        <w:pStyle w:val="style1"/>
        <w:numPr>
          <w:ilvl w:val="0"/>
          <w:numId w:val="2"/>
        </w:numPr>
        <w:spacing w:after="60" w:before="0" w:line="276" w:lineRule="auto"/>
        <w:ind w:firstLine="567" w:left="0" w:right="0"/>
        <w:jc w:val="both"/>
      </w:pPr>
      <w:r>
        <w:rPr>
          <w:rFonts w:ascii="Times New Roman" w:cs="Times New Roman" w:hAnsi="Times New Roman"/>
          <w:color w:val="00000A"/>
          <w:sz w:val="22"/>
          <w:szCs w:val="22"/>
        </w:rPr>
        <w:t>5. Информационное обеспечение закупок</w:t>
      </w:r>
    </w:p>
    <w:p>
      <w:pPr>
        <w:pStyle w:val="style0"/>
        <w:spacing w:after="60" w:before="0" w:line="276" w:lineRule="auto"/>
      </w:pPr>
      <w:r>
        <w:rPr>
          <w:rFonts w:ascii="Times New Roman" w:cs="Times New Roman" w:hAnsi="Times New Roman"/>
          <w:color w:val="00000A"/>
          <w:sz w:val="22"/>
          <w:szCs w:val="22"/>
          <w:lang w:eastAsia="ru-RU"/>
        </w:rPr>
        <w:t>5.1. Официальным сайтом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Заказчика является:</w:t>
      </w:r>
      <w:r>
        <w:rPr>
          <w:rFonts w:ascii="Times New Roman" w:cs="Times New Roman" w:hAnsi="Times New Roman"/>
          <w:color w:val="0000FF"/>
          <w:sz w:val="22"/>
          <w:szCs w:val="22"/>
          <w:lang w:eastAsia="ru-RU"/>
        </w:rPr>
        <w:t xml:space="preserve"> </w:t>
      </w:r>
      <w:hyperlink r:id="rId2">
        <w:r>
          <w:rPr>
            <w:rStyle w:val="style23"/>
            <w:rStyle w:val="style23"/>
            <w:rFonts w:ascii="Times New Roman" w:cs="Times New Roman" w:hAnsi="Times New Roman"/>
            <w:sz w:val="22"/>
            <w:szCs w:val="22"/>
          </w:rPr>
          <w:t>www.zakupki.gov.ru</w:t>
        </w:r>
      </w:hyperlink>
      <w:r>
        <w:rPr>
          <w:rFonts w:ascii="Times New Roman" w:cs="Times New Roman" w:hAnsi="Times New Roman"/>
          <w:color w:val="0000FF"/>
          <w:sz w:val="22"/>
          <w:szCs w:val="22"/>
          <w:lang w:eastAsia="ru-RU"/>
        </w:rPr>
        <w:t xml:space="preserve"> </w:t>
      </w:r>
      <w:r>
        <w:rPr>
          <w:rFonts w:ascii="Times New Roman" w:cs="Times New Roman" w:hAnsi="Times New Roman"/>
          <w:color w:val="00000A"/>
          <w:sz w:val="22"/>
          <w:szCs w:val="22"/>
          <w:lang w:eastAsia="ru-RU"/>
        </w:rPr>
        <w:t>(далее - официальный сайт).</w:t>
      </w:r>
    </w:p>
    <w:p>
      <w:pPr>
        <w:pStyle w:val="style0"/>
        <w:spacing w:after="60" w:before="0" w:line="276" w:lineRule="auto"/>
      </w:pPr>
      <w:r>
        <w:rPr>
          <w:rFonts w:ascii="Times New Roman" w:cs="Times New Roman" w:hAnsi="Times New Roman"/>
          <w:color w:val="00000A"/>
          <w:sz w:val="22"/>
          <w:szCs w:val="22"/>
          <w:lang w:eastAsia="ru-RU"/>
        </w:rPr>
        <w:t>Размещение на официальном сайте информации о закупке осуществляется в порядке установленным Правительством Российской Федерации.</w:t>
      </w:r>
    </w:p>
    <w:p>
      <w:pPr>
        <w:pStyle w:val="style0"/>
        <w:spacing w:after="60" w:before="0" w:line="276" w:lineRule="auto"/>
      </w:pPr>
      <w:r>
        <w:rPr>
          <w:rFonts w:ascii="Times New Roman" w:cs="Times New Roman" w:hAnsi="Times New Roman"/>
          <w:color w:val="00000A"/>
          <w:sz w:val="22"/>
          <w:szCs w:val="22"/>
          <w:lang w:eastAsia="ru-RU"/>
        </w:rPr>
        <w:t xml:space="preserve">5.2. Сайтом Заказчика в информационно-телекоммуникационной сети «Интернет» является: </w:t>
      </w:r>
      <w:hyperlink r:id="rId3">
        <w:r>
          <w:rPr>
            <w:rStyle w:val="style23"/>
            <w:rStyle w:val="style23"/>
            <w:rFonts w:ascii="Times New Roman" w:cs="Times New Roman" w:hAnsi="Times New Roman"/>
            <w:sz w:val="22"/>
            <w:szCs w:val="22"/>
            <w:lang w:val="en-US"/>
          </w:rPr>
          <w:t>www</w:t>
        </w:r>
      </w:hyperlink>
      <w:r>
        <w:rPr>
          <w:rStyle w:val="style23"/>
          <w:rFonts w:ascii="Times New Roman" w:cs="Times New Roman" w:hAnsi="Times New Roman"/>
          <w:sz w:val="22"/>
          <w:szCs w:val="22"/>
        </w:rPr>
        <w:t>.45</w:t>
      </w:r>
      <w:r>
        <w:rPr>
          <w:rStyle w:val="style23"/>
          <w:rFonts w:ascii="Times New Roman" w:cs="Times New Roman" w:hAnsi="Times New Roman"/>
          <w:sz w:val="22"/>
          <w:szCs w:val="22"/>
          <w:lang w:val="en-US"/>
        </w:rPr>
        <w:t>kvk</w:t>
      </w:r>
      <w:r>
        <w:rPr>
          <w:rStyle w:val="style23"/>
          <w:rFonts w:ascii="Times New Roman" w:cs="Times New Roman" w:hAnsi="Times New Roman"/>
          <w:sz w:val="22"/>
          <w:szCs w:val="22"/>
        </w:rPr>
        <w:t>.</w:t>
      </w:r>
      <w:r>
        <w:rPr>
          <w:rStyle w:val="style23"/>
          <w:rFonts w:ascii="Times New Roman" w:cs="Times New Roman" w:hAnsi="Times New Roman"/>
          <w:sz w:val="22"/>
          <w:szCs w:val="22"/>
          <w:lang w:val="en-US"/>
        </w:rPr>
        <w:t>ru</w:t>
      </w:r>
      <w:r>
        <w:rPr>
          <w:rFonts w:ascii="Times New Roman" w:cs="Times New Roman" w:hAnsi="Times New Roman"/>
          <w:color w:val="00000A"/>
          <w:sz w:val="22"/>
          <w:szCs w:val="22"/>
          <w:lang w:eastAsia="ru-RU"/>
        </w:rPr>
        <w:t xml:space="preserve"> (далее – сайт Заказчика), на котором </w:t>
      </w:r>
      <w:r>
        <w:rPr>
          <w:rFonts w:ascii="Times New Roman" w:cs="Times New Roman" w:hAnsi="Times New Roman"/>
          <w:color w:val="00000A"/>
          <w:sz w:val="22"/>
          <w:szCs w:val="22"/>
        </w:rPr>
        <w:t>создается раздел «Закупки».</w:t>
      </w:r>
    </w:p>
    <w:p>
      <w:pPr>
        <w:pStyle w:val="style86"/>
        <w:spacing w:after="60" w:before="0" w:line="276" w:lineRule="auto"/>
      </w:pPr>
      <w:r>
        <w:rPr>
          <w:rFonts w:ascii="Times New Roman" w:cs="Times New Roman" w:hAnsi="Times New Roman"/>
          <w:sz w:val="22"/>
          <w:szCs w:val="22"/>
        </w:rPr>
        <w:t>Раздел «Закупки» содержит следующие подразделы:</w:t>
      </w:r>
    </w:p>
    <w:p>
      <w:pPr>
        <w:pStyle w:val="style86"/>
        <w:spacing w:after="60" w:before="0" w:line="276" w:lineRule="auto"/>
      </w:pPr>
      <w:r>
        <w:rPr>
          <w:rFonts w:ascii="Times New Roman" w:cs="Times New Roman" w:hAnsi="Times New Roman"/>
          <w:sz w:val="22"/>
          <w:szCs w:val="22"/>
        </w:rPr>
        <w:t>- «Управление закупочной деятельностью» - содержит регламентирующие документы, в том числе настоящее Положение;</w:t>
      </w:r>
    </w:p>
    <w:p>
      <w:pPr>
        <w:pStyle w:val="style86"/>
        <w:spacing w:after="60" w:before="0" w:line="276" w:lineRule="auto"/>
      </w:pPr>
      <w:r>
        <w:rPr>
          <w:rFonts w:ascii="Times New Roman" w:cs="Times New Roman" w:hAnsi="Times New Roman"/>
          <w:sz w:val="22"/>
          <w:szCs w:val="22"/>
        </w:rPr>
        <w:t>- «Текущие закупки» - содержит извещения о проведении закупок с приложением конкурсной (аукционной) документации и технического задания;</w:t>
      </w:r>
    </w:p>
    <w:p>
      <w:pPr>
        <w:pStyle w:val="style86"/>
        <w:spacing w:after="60" w:before="0" w:line="276" w:lineRule="auto"/>
      </w:pPr>
      <w:r>
        <w:rPr>
          <w:rFonts w:ascii="Times New Roman" w:cs="Times New Roman" w:hAnsi="Times New Roman"/>
          <w:sz w:val="22"/>
          <w:szCs w:val="22"/>
        </w:rPr>
        <w:t>- «Информация о результатах закупок» - содержит протоколы, составляемые в ходе закупки;</w:t>
      </w:r>
    </w:p>
    <w:p>
      <w:pPr>
        <w:pStyle w:val="style86"/>
        <w:spacing w:after="60" w:before="0" w:line="276" w:lineRule="auto"/>
      </w:pPr>
      <w:r>
        <w:rPr>
          <w:rFonts w:ascii="Times New Roman" w:cs="Times New Roman" w:hAnsi="Times New Roman"/>
          <w:sz w:val="22"/>
          <w:szCs w:val="22"/>
        </w:rPr>
        <w:t>- «Архив закупок» - содержит информацию о проведенных закупочных процедурах за прошедший год.</w:t>
      </w:r>
    </w:p>
    <w:p>
      <w:pPr>
        <w:pStyle w:val="style0"/>
        <w:spacing w:after="60" w:before="0" w:line="276" w:lineRule="auto"/>
      </w:pPr>
      <w:r>
        <w:rPr>
          <w:rFonts w:ascii="Times New Roman" w:cs="Times New Roman" w:hAnsi="Times New Roman"/>
          <w:color w:val="00000A"/>
          <w:sz w:val="22"/>
          <w:szCs w:val="22"/>
          <w:lang w:eastAsia="ru-RU"/>
        </w:rPr>
        <w:t>5.3. На сайте Заказчика и/или официальном сайте в случаях, предусмотренных Федеральным законом РФ «О закупках товаров, работ, услуг отдельными видами юридических лиц» № 223-ФЗ от 18.07.2011 г., настоящим Положением, подлежит размещению следующая информация:</w:t>
      </w:r>
    </w:p>
    <w:p>
      <w:pPr>
        <w:pStyle w:val="style0"/>
        <w:spacing w:after="60" w:before="0" w:line="276" w:lineRule="auto"/>
      </w:pPr>
      <w:r>
        <w:rPr/>
      </w:r>
    </w:p>
    <w:tbl>
      <w:tblPr>
        <w:jc w:val="left"/>
        <w:tblBorders>
          <w:top w:color="00000A" w:space="0" w:sz="4" w:val="single"/>
          <w:left w:color="00000A" w:space="0" w:sz="4" w:val="single"/>
          <w:bottom w:color="00000A" w:space="0" w:sz="4" w:val="single"/>
          <w:right w:color="00000A" w:space="0" w:sz="4" w:val="single"/>
        </w:tblBorders>
        <w:tblInd w:type="dxa" w:w="-108"/>
      </w:tblPr>
      <w:tblGrid>
        <w:gridCol w:w="908"/>
        <w:gridCol w:w="5745"/>
        <w:gridCol w:w="3377"/>
      </w:tblGrid>
      <w:tr>
        <w:trPr>
          <w:cantSplit w:val="false"/>
        </w:trPr>
        <w:tc>
          <w:tcPr>
            <w:tcW w:type="dxa" w:w="90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line="100" w:lineRule="atLeast"/>
              <w:ind w:hanging="0" w:left="0" w:right="0"/>
              <w:jc w:val="center"/>
            </w:pPr>
            <w:r>
              <w:rPr>
                <w:rFonts w:ascii="Times New Roman" w:cs="Times New Roman" w:hAnsi="Times New Roman"/>
                <w:b/>
                <w:bCs/>
                <w:color w:val="00000A"/>
                <w:sz w:val="16"/>
                <w:szCs w:val="16"/>
                <w:lang w:eastAsia="ru-RU"/>
              </w:rPr>
              <w:t xml:space="preserve">№ </w:t>
            </w:r>
            <w:r>
              <w:rPr>
                <w:rFonts w:ascii="Times New Roman" w:cs="Times New Roman" w:hAnsi="Times New Roman"/>
                <w:b/>
                <w:bCs/>
                <w:color w:val="00000A"/>
                <w:sz w:val="16"/>
                <w:szCs w:val="16"/>
                <w:lang w:eastAsia="ru-RU"/>
              </w:rPr>
              <w:t>п/п</w:t>
            </w:r>
          </w:p>
        </w:tc>
        <w:tc>
          <w:tcPr>
            <w:tcW w:type="dxa" w:w="574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line="100" w:lineRule="atLeast"/>
            </w:pPr>
            <w:r>
              <w:rPr>
                <w:rFonts w:ascii="Times New Roman" w:cs="Times New Roman" w:hAnsi="Times New Roman"/>
                <w:b/>
                <w:bCs/>
                <w:color w:val="00000A"/>
                <w:sz w:val="16"/>
                <w:szCs w:val="16"/>
                <w:lang w:eastAsia="ru-RU"/>
              </w:rPr>
              <w:t>Документация, подлежащая размещению</w:t>
            </w:r>
          </w:p>
        </w:tc>
        <w:tc>
          <w:tcPr>
            <w:tcW w:type="dxa" w:w="337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line="100" w:lineRule="atLeast"/>
            </w:pPr>
            <w:r>
              <w:rPr>
                <w:rFonts w:ascii="Times New Roman" w:cs="Times New Roman" w:hAnsi="Times New Roman"/>
                <w:b/>
                <w:bCs/>
                <w:color w:val="00000A"/>
                <w:sz w:val="16"/>
                <w:szCs w:val="16"/>
                <w:lang w:eastAsia="ru-RU"/>
              </w:rPr>
              <w:t>Сроки размещения</w:t>
            </w:r>
          </w:p>
        </w:tc>
      </w:tr>
      <w:tr>
        <w:trPr>
          <w:cantSplit w:val="false"/>
        </w:trPr>
        <w:tc>
          <w:tcPr>
            <w:tcW w:type="dxa" w:w="90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line="100" w:lineRule="atLeast"/>
              <w:ind w:hanging="0" w:left="0" w:right="0"/>
            </w:pPr>
            <w:r>
              <w:rPr>
                <w:rFonts w:ascii="Times New Roman" w:cs="Times New Roman" w:hAnsi="Times New Roman"/>
                <w:color w:val="00000A"/>
                <w:sz w:val="22"/>
                <w:szCs w:val="22"/>
                <w:lang w:eastAsia="ru-RU"/>
              </w:rPr>
              <w:t xml:space="preserve">  </w:t>
            </w:r>
            <w:r>
              <w:rPr>
                <w:rFonts w:ascii="Times New Roman" w:cs="Times New Roman" w:hAnsi="Times New Roman"/>
                <w:color w:val="00000A"/>
                <w:sz w:val="22"/>
                <w:szCs w:val="22"/>
                <w:lang w:eastAsia="ru-RU"/>
              </w:rPr>
              <w:t>1</w:t>
            </w:r>
          </w:p>
        </w:tc>
        <w:tc>
          <w:tcPr>
            <w:tcW w:type="dxa" w:w="574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781" w:val="left"/>
                <w:tab w:leader="none" w:pos="854" w:val="left"/>
                <w:tab w:leader="none" w:pos="927" w:val="left"/>
                <w:tab w:leader="none" w:pos="1000" w:val="left"/>
                <w:tab w:leader="none" w:pos="1073" w:val="left"/>
                <w:tab w:leader="none" w:pos="1146" w:val="left"/>
                <w:tab w:leader="none" w:pos="1289" w:val="left"/>
              </w:tabs>
              <w:spacing w:line="100" w:lineRule="atLeast"/>
              <w:ind w:hanging="0" w:left="73" w:right="211"/>
            </w:pPr>
            <w:r>
              <w:rPr>
                <w:rFonts w:ascii="Times New Roman" w:cs="Times New Roman" w:hAnsi="Times New Roman"/>
                <w:color w:val="00000A"/>
                <w:sz w:val="22"/>
                <w:szCs w:val="22"/>
                <w:lang w:eastAsia="ru-RU"/>
              </w:rPr>
              <w:t>Положение о закупках и вносимые в него изменения</w:t>
            </w:r>
          </w:p>
        </w:tc>
        <w:tc>
          <w:tcPr>
            <w:tcW w:type="dxa" w:w="337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line="100" w:lineRule="atLeast"/>
              <w:ind w:hanging="0" w:left="129" w:right="202"/>
            </w:pPr>
            <w:r>
              <w:rPr>
                <w:rFonts w:ascii="Times New Roman" w:cs="Times New Roman" w:hAnsi="Times New Roman"/>
                <w:color w:val="00000A"/>
                <w:sz w:val="22"/>
                <w:szCs w:val="22"/>
                <w:lang w:eastAsia="ru-RU"/>
              </w:rPr>
              <w:t>Не позднее 15 дней со дня утверждения</w:t>
            </w:r>
          </w:p>
        </w:tc>
      </w:tr>
      <w:tr>
        <w:trPr>
          <w:cantSplit w:val="false"/>
        </w:trPr>
        <w:tc>
          <w:tcPr>
            <w:tcW w:type="dxa" w:w="90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line="100" w:lineRule="atLeast"/>
              <w:ind w:hanging="0" w:left="0" w:right="0"/>
            </w:pPr>
            <w:r>
              <w:rPr>
                <w:rFonts w:ascii="Times New Roman" w:cs="Times New Roman" w:hAnsi="Times New Roman"/>
                <w:color w:val="00000A"/>
                <w:sz w:val="22"/>
                <w:szCs w:val="22"/>
                <w:lang w:eastAsia="ru-RU"/>
              </w:rPr>
              <w:t xml:space="preserve">  </w:t>
            </w:r>
            <w:r>
              <w:rPr>
                <w:rFonts w:ascii="Times New Roman" w:cs="Times New Roman" w:hAnsi="Times New Roman"/>
                <w:color w:val="00000A"/>
                <w:sz w:val="22"/>
                <w:szCs w:val="22"/>
                <w:lang w:eastAsia="ru-RU"/>
              </w:rPr>
              <w:t>2</w:t>
            </w:r>
          </w:p>
        </w:tc>
        <w:tc>
          <w:tcPr>
            <w:tcW w:type="dxa" w:w="574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781" w:val="left"/>
                <w:tab w:leader="none" w:pos="854" w:val="left"/>
                <w:tab w:leader="none" w:pos="927" w:val="left"/>
                <w:tab w:leader="none" w:pos="1000" w:val="left"/>
                <w:tab w:leader="none" w:pos="1073" w:val="left"/>
                <w:tab w:leader="none" w:pos="1146" w:val="left"/>
                <w:tab w:leader="none" w:pos="1289" w:val="left"/>
              </w:tabs>
              <w:spacing w:line="100" w:lineRule="atLeast"/>
              <w:ind w:hanging="0" w:left="73" w:right="211"/>
            </w:pPr>
            <w:r>
              <w:rPr>
                <w:rFonts w:ascii="Times New Roman" w:cs="Times New Roman" w:hAnsi="Times New Roman"/>
                <w:color w:val="00000A"/>
                <w:sz w:val="22"/>
                <w:szCs w:val="22"/>
                <w:lang w:eastAsia="ru-RU"/>
              </w:rPr>
              <w:t>Извещение о закупке, изменения, вносимые в извещение</w:t>
            </w:r>
          </w:p>
        </w:tc>
        <w:tc>
          <w:tcPr>
            <w:tcW w:type="dxa" w:w="337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line="100" w:lineRule="atLeast"/>
              <w:ind w:hanging="0" w:left="129" w:right="202"/>
            </w:pPr>
            <w:r>
              <w:rPr>
                <w:rFonts w:ascii="Times New Roman" w:cs="Times New Roman" w:hAnsi="Times New Roman"/>
                <w:color w:val="00000A"/>
                <w:sz w:val="22"/>
                <w:szCs w:val="22"/>
                <w:lang w:eastAsia="ru-RU"/>
              </w:rPr>
              <w:t>не позднее чем в течение трех дней со дня подписания извещения, принятия решения о внесении изменений в извещение</w:t>
            </w:r>
          </w:p>
        </w:tc>
      </w:tr>
      <w:tr>
        <w:trPr>
          <w:cantSplit w:val="false"/>
        </w:trPr>
        <w:tc>
          <w:tcPr>
            <w:tcW w:type="dxa" w:w="90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line="100" w:lineRule="atLeast"/>
              <w:ind w:hanging="0" w:left="0" w:right="0"/>
            </w:pPr>
            <w:r>
              <w:rPr>
                <w:rFonts w:ascii="Times New Roman" w:cs="Times New Roman" w:hAnsi="Times New Roman"/>
                <w:color w:val="00000A"/>
                <w:sz w:val="22"/>
                <w:szCs w:val="22"/>
                <w:lang w:eastAsia="ru-RU"/>
              </w:rPr>
              <w:t xml:space="preserve">  </w:t>
            </w:r>
            <w:r>
              <w:rPr>
                <w:rFonts w:ascii="Times New Roman" w:cs="Times New Roman" w:hAnsi="Times New Roman"/>
                <w:color w:val="00000A"/>
                <w:sz w:val="22"/>
                <w:szCs w:val="22"/>
                <w:lang w:eastAsia="ru-RU"/>
              </w:rPr>
              <w:t>3</w:t>
            </w:r>
          </w:p>
        </w:tc>
        <w:tc>
          <w:tcPr>
            <w:tcW w:type="dxa" w:w="574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781" w:val="left"/>
                <w:tab w:leader="none" w:pos="854" w:val="left"/>
                <w:tab w:leader="none" w:pos="927" w:val="left"/>
                <w:tab w:leader="none" w:pos="1000" w:val="left"/>
                <w:tab w:leader="none" w:pos="1073" w:val="left"/>
                <w:tab w:leader="none" w:pos="1146" w:val="left"/>
                <w:tab w:leader="none" w:pos="1289" w:val="left"/>
              </w:tabs>
              <w:spacing w:line="100" w:lineRule="atLeast"/>
              <w:ind w:hanging="0" w:left="73" w:right="211"/>
            </w:pPr>
            <w:r>
              <w:rPr>
                <w:rFonts w:ascii="Times New Roman" w:cs="Times New Roman" w:hAnsi="Times New Roman"/>
                <w:color w:val="00000A"/>
                <w:sz w:val="22"/>
                <w:szCs w:val="22"/>
                <w:lang w:eastAsia="ru-RU"/>
              </w:rPr>
              <w:t>Документация о закупке, изменения, вносимые</w:t>
            </w:r>
          </w:p>
          <w:p>
            <w:pPr>
              <w:pStyle w:val="style0"/>
              <w:tabs>
                <w:tab w:leader="none" w:pos="781" w:val="left"/>
                <w:tab w:leader="none" w:pos="854" w:val="left"/>
                <w:tab w:leader="none" w:pos="927" w:val="left"/>
                <w:tab w:leader="none" w:pos="1000" w:val="left"/>
                <w:tab w:leader="none" w:pos="1073" w:val="left"/>
                <w:tab w:leader="none" w:pos="1146" w:val="left"/>
                <w:tab w:leader="none" w:pos="1289" w:val="left"/>
              </w:tabs>
              <w:spacing w:line="100" w:lineRule="atLeast"/>
              <w:ind w:hanging="0" w:left="73" w:right="211"/>
            </w:pPr>
            <w:r>
              <w:rPr>
                <w:rFonts w:ascii="Times New Roman" w:cs="Times New Roman" w:hAnsi="Times New Roman"/>
                <w:color w:val="00000A"/>
                <w:sz w:val="22"/>
                <w:szCs w:val="22"/>
                <w:lang w:eastAsia="ru-RU"/>
              </w:rPr>
              <w:t xml:space="preserve"> </w:t>
            </w:r>
            <w:r>
              <w:rPr>
                <w:rFonts w:ascii="Times New Roman" w:cs="Times New Roman" w:hAnsi="Times New Roman"/>
                <w:color w:val="00000A"/>
                <w:sz w:val="22"/>
                <w:szCs w:val="22"/>
                <w:lang w:eastAsia="ru-RU"/>
              </w:rPr>
              <w:t>в документацию</w:t>
            </w:r>
          </w:p>
        </w:tc>
        <w:tc>
          <w:tcPr>
            <w:tcW w:type="dxa" w:w="337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line="100" w:lineRule="atLeast"/>
              <w:ind w:hanging="0" w:left="129" w:right="202"/>
            </w:pPr>
            <w:r>
              <w:rPr>
                <w:rFonts w:ascii="Times New Roman" w:cs="Times New Roman" w:hAnsi="Times New Roman"/>
                <w:color w:val="00000A"/>
                <w:sz w:val="22"/>
                <w:szCs w:val="22"/>
                <w:lang w:eastAsia="ru-RU"/>
              </w:rPr>
              <w:t>В течение трёх дней со дня принятия решения об утверждении документации о закупке, о внесении изменений в документацию</w:t>
            </w:r>
          </w:p>
        </w:tc>
      </w:tr>
      <w:tr>
        <w:trPr>
          <w:cantSplit w:val="false"/>
        </w:trPr>
        <w:tc>
          <w:tcPr>
            <w:tcW w:type="dxa" w:w="90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line="100" w:lineRule="atLeast"/>
              <w:ind w:hanging="0" w:left="0" w:right="0"/>
            </w:pPr>
            <w:r>
              <w:rPr>
                <w:rFonts w:ascii="Times New Roman" w:cs="Times New Roman" w:hAnsi="Times New Roman"/>
                <w:color w:val="00000A"/>
                <w:sz w:val="22"/>
                <w:szCs w:val="22"/>
                <w:lang w:eastAsia="ru-RU"/>
              </w:rPr>
              <w:t xml:space="preserve"> </w:t>
            </w:r>
            <w:r>
              <w:rPr>
                <w:rFonts w:ascii="Times New Roman" w:cs="Times New Roman" w:hAnsi="Times New Roman"/>
                <w:color w:val="00000A"/>
                <w:sz w:val="22"/>
                <w:szCs w:val="22"/>
                <w:lang w:eastAsia="ru-RU"/>
              </w:rPr>
              <w:t>4</w:t>
            </w:r>
          </w:p>
        </w:tc>
        <w:tc>
          <w:tcPr>
            <w:tcW w:type="dxa" w:w="574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781" w:val="left"/>
                <w:tab w:leader="none" w:pos="854" w:val="left"/>
                <w:tab w:leader="none" w:pos="927" w:val="left"/>
                <w:tab w:leader="none" w:pos="1000" w:val="left"/>
                <w:tab w:leader="none" w:pos="1073" w:val="left"/>
                <w:tab w:leader="none" w:pos="1146" w:val="left"/>
                <w:tab w:leader="none" w:pos="1289" w:val="left"/>
              </w:tabs>
              <w:spacing w:line="100" w:lineRule="atLeast"/>
              <w:ind w:hanging="0" w:left="73" w:right="211"/>
            </w:pPr>
            <w:r>
              <w:rPr>
                <w:rFonts w:ascii="Times New Roman" w:cs="Times New Roman" w:hAnsi="Times New Roman"/>
                <w:color w:val="00000A"/>
                <w:sz w:val="22"/>
                <w:szCs w:val="22"/>
                <w:lang w:eastAsia="ru-RU"/>
              </w:rPr>
              <w:t>Проект договора</w:t>
            </w:r>
          </w:p>
        </w:tc>
        <w:tc>
          <w:tcPr>
            <w:tcW w:type="dxa" w:w="337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line="100" w:lineRule="atLeast"/>
              <w:ind w:hanging="0" w:left="129" w:right="202"/>
            </w:pPr>
            <w:r>
              <w:rPr>
                <w:rFonts w:ascii="Times New Roman" w:cs="Times New Roman" w:hAnsi="Times New Roman"/>
                <w:color w:val="00000A"/>
                <w:sz w:val="22"/>
                <w:szCs w:val="22"/>
                <w:lang w:eastAsia="ru-RU"/>
              </w:rPr>
              <w:t>Одновременно с размещением документации о закупке</w:t>
            </w:r>
          </w:p>
        </w:tc>
      </w:tr>
      <w:tr>
        <w:trPr>
          <w:cantSplit w:val="false"/>
        </w:trPr>
        <w:tc>
          <w:tcPr>
            <w:tcW w:type="dxa" w:w="90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line="100" w:lineRule="atLeast"/>
              <w:ind w:hanging="0" w:left="0" w:right="0"/>
            </w:pPr>
            <w:r>
              <w:rPr>
                <w:rFonts w:ascii="Times New Roman" w:cs="Times New Roman" w:hAnsi="Times New Roman"/>
                <w:color w:val="00000A"/>
                <w:sz w:val="22"/>
                <w:szCs w:val="22"/>
                <w:lang w:eastAsia="ru-RU"/>
              </w:rPr>
              <w:t xml:space="preserve"> </w:t>
            </w:r>
            <w:r>
              <w:rPr>
                <w:rFonts w:ascii="Times New Roman" w:cs="Times New Roman" w:hAnsi="Times New Roman"/>
                <w:color w:val="00000A"/>
                <w:sz w:val="22"/>
                <w:szCs w:val="22"/>
                <w:lang w:eastAsia="ru-RU"/>
              </w:rPr>
              <w:t>5</w:t>
            </w:r>
          </w:p>
        </w:tc>
        <w:tc>
          <w:tcPr>
            <w:tcW w:type="dxa" w:w="574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781" w:val="left"/>
                <w:tab w:leader="none" w:pos="854" w:val="left"/>
                <w:tab w:leader="none" w:pos="927" w:val="left"/>
                <w:tab w:leader="none" w:pos="1000" w:val="left"/>
                <w:tab w:leader="none" w:pos="1073" w:val="left"/>
                <w:tab w:leader="none" w:pos="1146" w:val="left"/>
                <w:tab w:leader="none" w:pos="1289" w:val="left"/>
              </w:tabs>
              <w:spacing w:line="100" w:lineRule="atLeast"/>
              <w:ind w:hanging="0" w:left="73" w:right="211"/>
            </w:pPr>
            <w:r>
              <w:rPr>
                <w:rFonts w:ascii="Times New Roman" w:cs="Times New Roman" w:hAnsi="Times New Roman"/>
                <w:color w:val="00000A"/>
                <w:sz w:val="22"/>
                <w:szCs w:val="22"/>
                <w:lang w:eastAsia="ru-RU"/>
              </w:rPr>
              <w:t>Разъяснения документации</w:t>
            </w:r>
          </w:p>
        </w:tc>
        <w:tc>
          <w:tcPr>
            <w:tcW w:type="dxa" w:w="337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line="100" w:lineRule="atLeast"/>
              <w:ind w:hanging="0" w:left="129" w:right="202"/>
            </w:pPr>
            <w:r>
              <w:rPr>
                <w:rFonts w:ascii="Times New Roman" w:cs="Times New Roman" w:hAnsi="Times New Roman"/>
                <w:color w:val="00000A"/>
                <w:sz w:val="22"/>
                <w:szCs w:val="22"/>
                <w:lang w:eastAsia="ru-RU"/>
              </w:rPr>
              <w:t>Не позднее чем в течение трех дней со дня предоставления разъяснений</w:t>
            </w:r>
          </w:p>
        </w:tc>
      </w:tr>
      <w:tr>
        <w:trPr>
          <w:cantSplit w:val="false"/>
        </w:trPr>
        <w:tc>
          <w:tcPr>
            <w:tcW w:type="dxa" w:w="90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line="100" w:lineRule="atLeast"/>
              <w:ind w:hanging="0" w:left="0" w:right="0"/>
            </w:pPr>
            <w:r>
              <w:rPr>
                <w:rFonts w:ascii="Times New Roman" w:cs="Times New Roman" w:hAnsi="Times New Roman"/>
                <w:color w:val="00000A"/>
                <w:sz w:val="22"/>
                <w:szCs w:val="22"/>
                <w:lang w:eastAsia="ru-RU"/>
              </w:rPr>
              <w:t>6</w:t>
            </w:r>
          </w:p>
        </w:tc>
        <w:tc>
          <w:tcPr>
            <w:tcW w:type="dxa" w:w="574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781" w:val="left"/>
                <w:tab w:leader="none" w:pos="854" w:val="left"/>
                <w:tab w:leader="none" w:pos="927" w:val="left"/>
                <w:tab w:leader="none" w:pos="1000" w:val="left"/>
                <w:tab w:leader="none" w:pos="1073" w:val="left"/>
                <w:tab w:leader="none" w:pos="1146" w:val="left"/>
                <w:tab w:leader="none" w:pos="1289" w:val="left"/>
              </w:tabs>
              <w:spacing w:line="100" w:lineRule="atLeast"/>
              <w:ind w:hanging="0" w:left="73" w:right="211"/>
            </w:pPr>
            <w:r>
              <w:rPr>
                <w:rFonts w:ascii="Times New Roman" w:cs="Times New Roman" w:hAnsi="Times New Roman"/>
                <w:color w:val="00000A"/>
                <w:sz w:val="22"/>
                <w:szCs w:val="22"/>
                <w:lang w:eastAsia="ru-RU"/>
              </w:rPr>
              <w:t>Протоколы, составляемые в ходе закупки</w:t>
            </w:r>
          </w:p>
        </w:tc>
        <w:tc>
          <w:tcPr>
            <w:tcW w:type="dxa" w:w="337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line="100" w:lineRule="atLeast"/>
              <w:ind w:hanging="0" w:left="129" w:right="202"/>
            </w:pPr>
            <w:r>
              <w:rPr>
                <w:rFonts w:ascii="Times New Roman" w:cs="Times New Roman" w:hAnsi="Times New Roman"/>
                <w:color w:val="00000A"/>
                <w:sz w:val="22"/>
                <w:szCs w:val="22"/>
                <w:lang w:eastAsia="ru-RU"/>
              </w:rPr>
              <w:t>Не позднее чем через три дня со дня подписания.</w:t>
            </w:r>
          </w:p>
        </w:tc>
      </w:tr>
      <w:tr>
        <w:trPr>
          <w:cantSplit w:val="false"/>
        </w:trPr>
        <w:tc>
          <w:tcPr>
            <w:tcW w:type="dxa" w:w="90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line="100" w:lineRule="atLeast"/>
              <w:ind w:hanging="0" w:left="0" w:right="0"/>
            </w:pPr>
            <w:r>
              <w:rPr>
                <w:rFonts w:ascii="Times New Roman" w:cs="Times New Roman" w:hAnsi="Times New Roman"/>
                <w:color w:val="00000A"/>
                <w:sz w:val="22"/>
                <w:szCs w:val="22"/>
                <w:lang w:eastAsia="ru-RU"/>
              </w:rPr>
              <w:t>7</w:t>
            </w:r>
          </w:p>
        </w:tc>
        <w:tc>
          <w:tcPr>
            <w:tcW w:type="dxa" w:w="574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781" w:val="left"/>
                <w:tab w:leader="none" w:pos="854" w:val="left"/>
                <w:tab w:leader="none" w:pos="927" w:val="left"/>
                <w:tab w:leader="none" w:pos="1000" w:val="left"/>
                <w:tab w:leader="none" w:pos="1073" w:val="left"/>
                <w:tab w:leader="none" w:pos="1146" w:val="left"/>
                <w:tab w:leader="none" w:pos="1289" w:val="left"/>
              </w:tabs>
              <w:spacing w:line="100" w:lineRule="atLeast"/>
              <w:ind w:hanging="0" w:left="73" w:right="211"/>
            </w:pPr>
            <w:r>
              <w:rPr>
                <w:rFonts w:ascii="Times New Roman" w:cs="Times New Roman" w:hAnsi="Times New Roman"/>
                <w:color w:val="00000A"/>
                <w:sz w:val="22"/>
                <w:szCs w:val="22"/>
                <w:lang w:eastAsia="ru-RU"/>
              </w:rPr>
              <w:t>Сведения о количестве и об общей стоимости договоров, заключенных заказчиком по результатам закупки товаров, работ, услуг</w:t>
            </w:r>
          </w:p>
        </w:tc>
        <w:tc>
          <w:tcPr>
            <w:tcW w:type="dxa" w:w="337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line="100" w:lineRule="atLeast"/>
              <w:ind w:hanging="0" w:left="129" w:right="202"/>
            </w:pPr>
            <w:r>
              <w:rPr>
                <w:rFonts w:ascii="Times New Roman" w:cs="Times New Roman" w:hAnsi="Times New Roman"/>
                <w:color w:val="00000A"/>
                <w:sz w:val="22"/>
                <w:szCs w:val="22"/>
                <w:lang w:eastAsia="ru-RU"/>
              </w:rPr>
              <w:t>Не позднее 10-го числа месяца, следующего за отчетным месяцем</w:t>
            </w:r>
          </w:p>
        </w:tc>
      </w:tr>
      <w:tr>
        <w:trPr>
          <w:cantSplit w:val="false"/>
        </w:trPr>
        <w:tc>
          <w:tcPr>
            <w:tcW w:type="dxa" w:w="90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line="100" w:lineRule="atLeast"/>
              <w:ind w:hanging="0" w:left="0" w:right="0"/>
            </w:pPr>
            <w:r>
              <w:rPr>
                <w:rFonts w:ascii="Times New Roman" w:cs="Times New Roman" w:hAnsi="Times New Roman"/>
                <w:color w:val="00000A"/>
                <w:sz w:val="22"/>
                <w:szCs w:val="22"/>
                <w:lang w:eastAsia="ru-RU"/>
              </w:rPr>
              <w:t>8</w:t>
            </w:r>
          </w:p>
        </w:tc>
        <w:tc>
          <w:tcPr>
            <w:tcW w:type="dxa" w:w="574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781" w:val="left"/>
                <w:tab w:leader="none" w:pos="854" w:val="left"/>
                <w:tab w:leader="none" w:pos="927" w:val="left"/>
                <w:tab w:leader="none" w:pos="1000" w:val="left"/>
                <w:tab w:leader="none" w:pos="1073" w:val="left"/>
                <w:tab w:leader="none" w:pos="1146" w:val="left"/>
                <w:tab w:leader="none" w:pos="1289" w:val="left"/>
              </w:tabs>
              <w:spacing w:line="100" w:lineRule="atLeast"/>
              <w:ind w:hanging="0" w:left="73" w:right="211"/>
            </w:pPr>
            <w:r>
              <w:rPr>
                <w:rFonts w:ascii="Times New Roman" w:cs="Times New Roman" w:hAnsi="Times New Roman"/>
                <w:color w:val="00000A"/>
                <w:sz w:val="22"/>
                <w:szCs w:val="22"/>
                <w:lang w:eastAsia="ru-RU"/>
              </w:rPr>
              <w:t>Сведения о количестве и об общей стоимости договоров, заключенных заказчиком по результатам закупки у единственного поставщика (исполнителя, подрядчика)</w:t>
            </w:r>
          </w:p>
        </w:tc>
        <w:tc>
          <w:tcPr>
            <w:tcW w:type="dxa" w:w="337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line="100" w:lineRule="atLeast"/>
              <w:ind w:hanging="0" w:left="129" w:right="202"/>
            </w:pPr>
            <w:r>
              <w:rPr>
                <w:rFonts w:ascii="Times New Roman" w:cs="Times New Roman" w:hAnsi="Times New Roman"/>
                <w:color w:val="00000A"/>
                <w:sz w:val="22"/>
                <w:szCs w:val="22"/>
                <w:lang w:eastAsia="ru-RU"/>
              </w:rPr>
              <w:t>Не позднее 10-го числа месяца, следующего за отчетным месяцем</w:t>
            </w:r>
          </w:p>
        </w:tc>
      </w:tr>
      <w:tr>
        <w:trPr>
          <w:cantSplit w:val="false"/>
        </w:trPr>
        <w:tc>
          <w:tcPr>
            <w:tcW w:type="dxa" w:w="90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line="100" w:lineRule="atLeast"/>
              <w:ind w:hanging="0" w:left="0" w:right="0"/>
            </w:pPr>
            <w:r>
              <w:rPr>
                <w:rFonts w:ascii="Times New Roman" w:cs="Times New Roman" w:hAnsi="Times New Roman"/>
                <w:color w:val="00000A"/>
                <w:sz w:val="22"/>
                <w:szCs w:val="22"/>
                <w:lang w:eastAsia="ru-RU"/>
              </w:rPr>
              <w:t>9</w:t>
            </w:r>
          </w:p>
        </w:tc>
        <w:tc>
          <w:tcPr>
            <w:tcW w:type="dxa" w:w="574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781" w:val="left"/>
                <w:tab w:leader="none" w:pos="854" w:val="left"/>
                <w:tab w:leader="none" w:pos="927" w:val="left"/>
                <w:tab w:leader="none" w:pos="1000" w:val="left"/>
                <w:tab w:leader="none" w:pos="1073" w:val="left"/>
                <w:tab w:leader="none" w:pos="1146" w:val="left"/>
                <w:tab w:leader="none" w:pos="1289" w:val="left"/>
              </w:tabs>
              <w:spacing w:line="100" w:lineRule="atLeast"/>
              <w:ind w:hanging="0" w:left="73" w:right="211"/>
            </w:pPr>
            <w:r>
              <w:rPr>
                <w:rFonts w:ascii="Times New Roman" w:cs="Times New Roman" w:hAnsi="Times New Roman"/>
                <w:color w:val="00000A"/>
                <w:sz w:val="22"/>
                <w:szCs w:val="22"/>
                <w:lang w:eastAsia="ru-RU"/>
              </w:rPr>
              <w:t>Сведения о количестве и об общей стоимости договоров, заключенных заказчиком по результатам закупки, сведения о которой составляют государственную тайну или в отношении которой приняты решения Правительства Российской Федерации</w:t>
            </w:r>
          </w:p>
        </w:tc>
        <w:tc>
          <w:tcPr>
            <w:tcW w:type="dxa" w:w="337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line="100" w:lineRule="atLeast"/>
              <w:ind w:hanging="0" w:left="129" w:right="202"/>
            </w:pPr>
            <w:r>
              <w:rPr>
                <w:rFonts w:ascii="Times New Roman" w:cs="Times New Roman" w:hAnsi="Times New Roman"/>
                <w:color w:val="00000A"/>
                <w:sz w:val="22"/>
                <w:szCs w:val="22"/>
                <w:lang w:eastAsia="ru-RU"/>
              </w:rPr>
              <w:t>Не позднее 10-го числа месяца, следующего за отчетным месяцем</w:t>
            </w:r>
          </w:p>
        </w:tc>
      </w:tr>
      <w:tr>
        <w:trPr>
          <w:cantSplit w:val="false"/>
        </w:trPr>
        <w:tc>
          <w:tcPr>
            <w:tcW w:type="dxa" w:w="90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line="100" w:lineRule="atLeast"/>
              <w:ind w:hanging="0" w:left="0" w:right="0"/>
            </w:pPr>
            <w:r>
              <w:rPr>
                <w:rFonts w:ascii="Times New Roman" w:cs="Times New Roman" w:hAnsi="Times New Roman"/>
                <w:color w:val="00000A"/>
                <w:sz w:val="22"/>
                <w:szCs w:val="22"/>
                <w:lang w:eastAsia="ru-RU"/>
              </w:rPr>
              <w:t>10</w:t>
            </w:r>
          </w:p>
        </w:tc>
        <w:tc>
          <w:tcPr>
            <w:tcW w:type="dxa" w:w="574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781" w:val="left"/>
                <w:tab w:leader="none" w:pos="854" w:val="left"/>
                <w:tab w:leader="none" w:pos="927" w:val="left"/>
                <w:tab w:leader="none" w:pos="1000" w:val="left"/>
                <w:tab w:leader="none" w:pos="1073" w:val="left"/>
                <w:tab w:leader="none" w:pos="1146" w:val="left"/>
                <w:tab w:leader="none" w:pos="1289" w:val="left"/>
              </w:tabs>
              <w:spacing w:line="100" w:lineRule="atLeast"/>
              <w:ind w:hanging="0" w:left="73" w:right="211"/>
            </w:pPr>
            <w:r>
              <w:rPr>
                <w:rFonts w:ascii="Times New Roman" w:cs="Times New Roman" w:hAnsi="Times New Roman"/>
                <w:color w:val="00000A"/>
                <w:sz w:val="22"/>
                <w:szCs w:val="22"/>
                <w:lang w:eastAsia="ru-RU"/>
              </w:rPr>
              <w:t>Иная информация, размещение которой на официальном сайте предусмотрено действующим законодательством.</w:t>
            </w:r>
          </w:p>
        </w:tc>
        <w:tc>
          <w:tcPr>
            <w:tcW w:type="dxa" w:w="337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line="100" w:lineRule="atLeast"/>
              <w:ind w:hanging="0" w:left="129" w:right="202"/>
            </w:pPr>
            <w:r>
              <w:rPr>
                <w:rFonts w:ascii="Times New Roman" w:cs="Times New Roman" w:hAnsi="Times New Roman"/>
                <w:color w:val="00000A"/>
                <w:sz w:val="22"/>
                <w:szCs w:val="22"/>
                <w:lang w:eastAsia="ru-RU"/>
              </w:rPr>
              <w:t>Размещать в установленные законодательством сроки</w:t>
            </w:r>
          </w:p>
        </w:tc>
      </w:tr>
    </w:tbl>
    <w:p>
      <w:pPr>
        <w:pStyle w:val="style0"/>
        <w:spacing w:line="100" w:lineRule="atLeast"/>
      </w:pPr>
      <w:r>
        <w:rPr/>
      </w:r>
    </w:p>
    <w:p>
      <w:pPr>
        <w:pStyle w:val="style0"/>
        <w:spacing w:after="60" w:before="0" w:line="276" w:lineRule="auto"/>
      </w:pPr>
      <w:r>
        <w:rPr>
          <w:rFonts w:ascii="Times New Roman" w:cs="Times New Roman" w:hAnsi="Times New Roman"/>
          <w:color w:val="00000A"/>
          <w:sz w:val="22"/>
          <w:szCs w:val="22"/>
          <w:lang w:eastAsia="ru-RU"/>
        </w:rPr>
        <w:t xml:space="preserve">5.4. В случае несоответствия информации, размещенной на сайте Заказчика, достоверной считается информация, размещенная на официальном сайте. </w:t>
      </w:r>
    </w:p>
    <w:p>
      <w:pPr>
        <w:pStyle w:val="style0"/>
        <w:spacing w:after="60" w:before="0" w:line="276" w:lineRule="auto"/>
      </w:pPr>
      <w:r>
        <w:rPr>
          <w:rFonts w:ascii="Times New Roman" w:cs="Times New Roman" w:hAnsi="Times New Roman"/>
          <w:color w:val="00000A"/>
          <w:sz w:val="22"/>
          <w:szCs w:val="22"/>
          <w:lang w:eastAsia="ru-RU"/>
        </w:rPr>
        <w:t>5.5. В случае,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закупки, не позднее чем в течение десяти дней со дня внесения изменений в договор на официальном сайте размещается информация об изменении договора с указанием измененных условий.</w:t>
      </w:r>
    </w:p>
    <w:p>
      <w:pPr>
        <w:pStyle w:val="style0"/>
        <w:spacing w:after="60" w:before="0" w:line="276" w:lineRule="auto"/>
      </w:pPr>
      <w:r>
        <w:rPr>
          <w:rFonts w:ascii="Times New Roman" w:cs="Times New Roman" w:hAnsi="Times New Roman"/>
          <w:color w:val="00000A"/>
          <w:sz w:val="22"/>
          <w:szCs w:val="22"/>
          <w:lang w:eastAsia="ru-RU"/>
        </w:rPr>
        <w:t>5.6. В случае возникновения при ведении официального сайта федеральным органом исполнительной власти, уполномоченным на ведение официального сайта, технических или иных неполадок, блокирующих доступ к официальному сайту в течение более чем одного рабочего дня, информация, подлежащая размещению на официальном сайте в соответствии с Федеральным законом и настоящим Положением, размещается Заказчиком на сайте Заказчика с последующим размещением ее на официальном сайте в течение одного рабочего дня со дня устранения технических или иных неполадок, блокирующих доступ к официальному сайту, и считается размещенной в установленном порядке.</w:t>
      </w:r>
    </w:p>
    <w:p>
      <w:pPr>
        <w:pStyle w:val="style0"/>
        <w:spacing w:after="60" w:before="0" w:line="276" w:lineRule="auto"/>
      </w:pPr>
      <w:r>
        <w:rPr>
          <w:rFonts w:ascii="Times New Roman" w:cs="Times New Roman" w:hAnsi="Times New Roman"/>
          <w:color w:val="00000A"/>
          <w:sz w:val="22"/>
          <w:szCs w:val="22"/>
          <w:lang w:eastAsia="ru-RU"/>
        </w:rPr>
        <w:t>5.7. Размещенные на официальном сайте и на сайте Заказчика в соответствии с Федеральным законом и настоящим Положением информация о закупке, положение о закупке, планы закупки доступны для ознакомления без взимания платы.</w:t>
      </w:r>
    </w:p>
    <w:p>
      <w:pPr>
        <w:pStyle w:val="style0"/>
        <w:spacing w:after="60" w:before="0" w:line="276" w:lineRule="auto"/>
      </w:pPr>
      <w:r>
        <w:rPr>
          <w:rFonts w:ascii="Times New Roman" w:cs="Times New Roman" w:hAnsi="Times New Roman"/>
          <w:color w:val="00000A"/>
          <w:sz w:val="22"/>
          <w:szCs w:val="22"/>
          <w:lang w:eastAsia="ru-RU"/>
        </w:rPr>
        <w:t xml:space="preserve">5.8. Не подлежат размещению на официальном сайте сведения о закупке, составляющие государственную тайну, при условии, что такие сведения содержатся в извещении о закупке, документации о закупке или в проекте договора, а также сведения о закупке, по которым принято решение Правительства Российской Федерации в соответствии с Федеральным законом. </w:t>
      </w:r>
    </w:p>
    <w:p>
      <w:pPr>
        <w:pStyle w:val="style0"/>
        <w:spacing w:after="60" w:before="0" w:line="276" w:lineRule="auto"/>
      </w:pPr>
      <w:r>
        <w:rPr>
          <w:rFonts w:ascii="Times New Roman" w:cs="Times New Roman" w:hAnsi="Times New Roman"/>
          <w:color w:val="00000A"/>
          <w:sz w:val="22"/>
          <w:szCs w:val="22"/>
          <w:lang w:eastAsia="ru-RU"/>
        </w:rPr>
        <w:t xml:space="preserve">5.9. Заказчик вправе не размещать на официальном сайте сведения о закупке товаров, работ, услуг, стоимость которых не превышает сто тысяч рублей. </w:t>
      </w:r>
    </w:p>
    <w:p>
      <w:pPr>
        <w:pStyle w:val="style0"/>
        <w:spacing w:after="60" w:before="0" w:line="276" w:lineRule="auto"/>
      </w:pPr>
      <w:r>
        <w:rPr>
          <w:rFonts w:ascii="Times New Roman" w:cs="Times New Roman" w:hAnsi="Times New Roman"/>
          <w:color w:val="00000A"/>
          <w:sz w:val="22"/>
          <w:szCs w:val="22"/>
          <w:lang w:eastAsia="ru-RU"/>
        </w:rPr>
        <w:t>5.10. Заказчик вправе не размещать на официальном сайте сведения о закупке товаров, работ, услуг, стоимость которых не превышает пятьсот тысяч рублей в случае, если годовая выручка Заказчика за отчетный финансовый год составляет более чем пять миллиардов рублей.</w:t>
      </w:r>
    </w:p>
    <w:p>
      <w:pPr>
        <w:pStyle w:val="style1"/>
        <w:numPr>
          <w:ilvl w:val="0"/>
          <w:numId w:val="2"/>
        </w:numPr>
        <w:spacing w:after="60" w:before="0" w:line="276" w:lineRule="auto"/>
        <w:ind w:firstLine="567" w:left="0" w:right="0"/>
        <w:jc w:val="both"/>
      </w:pPr>
      <w:r>
        <w:rPr/>
      </w:r>
    </w:p>
    <w:p>
      <w:pPr>
        <w:pStyle w:val="style1"/>
        <w:numPr>
          <w:ilvl w:val="0"/>
          <w:numId w:val="2"/>
        </w:numPr>
        <w:spacing w:after="60" w:before="0" w:line="276" w:lineRule="auto"/>
        <w:ind w:firstLine="567" w:left="0" w:right="0"/>
        <w:jc w:val="both"/>
      </w:pPr>
      <w:r>
        <w:rPr>
          <w:rFonts w:ascii="Times New Roman" w:cs="Times New Roman" w:hAnsi="Times New Roman"/>
          <w:color w:val="00000A"/>
          <w:sz w:val="22"/>
          <w:szCs w:val="22"/>
        </w:rPr>
        <w:t>6. Документация о закупке</w:t>
      </w:r>
    </w:p>
    <w:p>
      <w:pPr>
        <w:pStyle w:val="style0"/>
        <w:spacing w:after="60" w:before="0" w:line="276" w:lineRule="auto"/>
      </w:pPr>
      <w:r>
        <w:rPr>
          <w:rFonts w:ascii="Times New Roman" w:cs="Times New Roman" w:hAnsi="Times New Roman"/>
          <w:color w:val="00000A"/>
          <w:sz w:val="22"/>
          <w:szCs w:val="22"/>
          <w:lang w:eastAsia="ru-RU"/>
        </w:rPr>
        <w:t xml:space="preserve">6.1. Документация о закупке утверждается уполномоченным лицом Заказчика и включает в себя: </w:t>
      </w:r>
    </w:p>
    <w:p>
      <w:pPr>
        <w:pStyle w:val="style0"/>
        <w:spacing w:after="60" w:before="0" w:line="276" w:lineRule="auto"/>
      </w:pPr>
      <w:r>
        <w:rPr>
          <w:rFonts w:ascii="Times New Roman" w:cs="Times New Roman" w:hAnsi="Times New Roman"/>
          <w:color w:val="00000A"/>
          <w:sz w:val="22"/>
          <w:szCs w:val="22"/>
          <w:lang w:eastAsia="ru-RU"/>
        </w:rPr>
        <w:t>1)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p>
      <w:pPr>
        <w:pStyle w:val="style0"/>
        <w:spacing w:after="60" w:before="0" w:line="276" w:lineRule="auto"/>
      </w:pPr>
      <w:r>
        <w:rPr>
          <w:rFonts w:ascii="Times New Roman" w:cs="Times New Roman" w:hAnsi="Times New Roman"/>
          <w:color w:val="00000A"/>
          <w:sz w:val="22"/>
          <w:szCs w:val="22"/>
          <w:lang w:eastAsia="ru-RU"/>
        </w:rPr>
        <w:t>2) требования к содержанию, форме, оформлению и составу заявки на участие в закупке;</w:t>
      </w:r>
    </w:p>
    <w:p>
      <w:pPr>
        <w:pStyle w:val="style0"/>
        <w:spacing w:after="60" w:before="0" w:line="276" w:lineRule="auto"/>
      </w:pPr>
      <w:r>
        <w:rPr>
          <w:rFonts w:ascii="Times New Roman" w:cs="Times New Roman" w:hAnsi="Times New Roman"/>
          <w:color w:val="00000A"/>
          <w:sz w:val="22"/>
          <w:szCs w:val="22"/>
          <w:lang w:eastAsia="ru-RU"/>
        </w:rPr>
        <w:t>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pPr>
        <w:pStyle w:val="style0"/>
        <w:spacing w:after="60" w:before="0" w:line="276" w:lineRule="auto"/>
      </w:pPr>
      <w:r>
        <w:rPr>
          <w:rFonts w:ascii="Times New Roman" w:cs="Times New Roman" w:hAnsi="Times New Roman"/>
          <w:color w:val="00000A"/>
          <w:sz w:val="22"/>
          <w:szCs w:val="22"/>
          <w:lang w:eastAsia="ru-RU"/>
        </w:rPr>
        <w:t>4) место, условия и сроки (периоды) поставки товара, выполнения работы, оказания услуги;</w:t>
      </w:r>
    </w:p>
    <w:p>
      <w:pPr>
        <w:pStyle w:val="style0"/>
        <w:spacing w:after="60" w:before="0" w:line="276" w:lineRule="auto"/>
      </w:pPr>
      <w:r>
        <w:rPr>
          <w:rFonts w:ascii="Times New Roman" w:cs="Times New Roman" w:hAnsi="Times New Roman"/>
          <w:color w:val="00000A"/>
          <w:sz w:val="22"/>
          <w:szCs w:val="22"/>
          <w:lang w:eastAsia="ru-RU"/>
        </w:rPr>
        <w:t>5) сведения о начальной (максимальной) цене договора (цене лота);</w:t>
      </w:r>
    </w:p>
    <w:p>
      <w:pPr>
        <w:pStyle w:val="style0"/>
        <w:spacing w:after="60" w:before="0" w:line="276" w:lineRule="auto"/>
      </w:pPr>
      <w:r>
        <w:rPr>
          <w:rFonts w:ascii="Times New Roman" w:cs="Times New Roman" w:hAnsi="Times New Roman"/>
          <w:color w:val="00000A"/>
          <w:sz w:val="22"/>
          <w:szCs w:val="22"/>
          <w:lang w:eastAsia="ru-RU"/>
        </w:rPr>
        <w:t>6) форма, сроки и порядок оплаты товара, работы, услуги;</w:t>
      </w:r>
    </w:p>
    <w:p>
      <w:pPr>
        <w:pStyle w:val="style0"/>
        <w:spacing w:after="60" w:before="0" w:line="276" w:lineRule="auto"/>
      </w:pPr>
      <w:r>
        <w:rPr>
          <w:rFonts w:ascii="Times New Roman" w:cs="Times New Roman" w:hAnsi="Times New Roman"/>
          <w:color w:val="00000A"/>
          <w:sz w:val="22"/>
          <w:szCs w:val="22"/>
          <w:lang w:eastAsia="ru-RU"/>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pPr>
        <w:pStyle w:val="style0"/>
        <w:spacing w:after="60" w:before="0" w:line="276" w:lineRule="auto"/>
      </w:pPr>
      <w:r>
        <w:rPr>
          <w:rFonts w:ascii="Times New Roman" w:cs="Times New Roman" w:hAnsi="Times New Roman"/>
          <w:color w:val="00000A"/>
          <w:sz w:val="22"/>
          <w:szCs w:val="22"/>
          <w:lang w:eastAsia="ru-RU"/>
        </w:rPr>
        <w:t>8) порядок, место, дата начала и дата окончания срока подачи заявок на участие в закупке;</w:t>
      </w:r>
    </w:p>
    <w:p>
      <w:pPr>
        <w:pStyle w:val="style0"/>
        <w:spacing w:after="60" w:before="0" w:line="276" w:lineRule="auto"/>
      </w:pPr>
      <w:r>
        <w:rPr>
          <w:rFonts w:ascii="Times New Roman" w:cs="Times New Roman" w:hAnsi="Times New Roman"/>
          <w:color w:val="00000A"/>
          <w:sz w:val="22"/>
          <w:szCs w:val="22"/>
          <w:lang w:eastAsia="ru-RU"/>
        </w:rPr>
        <w:t>9)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pPr>
        <w:pStyle w:val="style0"/>
        <w:spacing w:after="60" w:before="0" w:line="276" w:lineRule="auto"/>
      </w:pPr>
      <w:r>
        <w:rPr>
          <w:rFonts w:ascii="Times New Roman" w:cs="Times New Roman" w:hAnsi="Times New Roman"/>
          <w:color w:val="00000A"/>
          <w:sz w:val="22"/>
          <w:szCs w:val="22"/>
          <w:lang w:eastAsia="ru-RU"/>
        </w:rPr>
        <w:t>10) формы, порядок, дата начала и дата окончания срока предоставления участникам закупки разъяснений положений документации о закупке;</w:t>
      </w:r>
    </w:p>
    <w:p>
      <w:pPr>
        <w:pStyle w:val="style0"/>
        <w:spacing w:after="60" w:before="0" w:line="276" w:lineRule="auto"/>
      </w:pPr>
      <w:r>
        <w:rPr>
          <w:rFonts w:ascii="Times New Roman" w:cs="Times New Roman" w:hAnsi="Times New Roman"/>
          <w:color w:val="00000A"/>
          <w:sz w:val="22"/>
          <w:szCs w:val="22"/>
          <w:lang w:eastAsia="ru-RU"/>
        </w:rPr>
        <w:t>11) место и дата рассмотрения предложений участников закупки и подведения итогов закупки;</w:t>
      </w:r>
    </w:p>
    <w:p>
      <w:pPr>
        <w:pStyle w:val="style0"/>
        <w:spacing w:after="60" w:before="0" w:line="276" w:lineRule="auto"/>
      </w:pPr>
      <w:r>
        <w:rPr>
          <w:rFonts w:ascii="Times New Roman" w:cs="Times New Roman" w:hAnsi="Times New Roman"/>
          <w:color w:val="00000A"/>
          <w:sz w:val="22"/>
          <w:szCs w:val="22"/>
          <w:lang w:eastAsia="ru-RU"/>
        </w:rPr>
        <w:t>12) критерии и порядок оценки и сопоставления заявок на участие в закупке;</w:t>
      </w:r>
    </w:p>
    <w:p>
      <w:pPr>
        <w:pStyle w:val="style0"/>
        <w:spacing w:after="60" w:before="0" w:line="276" w:lineRule="auto"/>
      </w:pPr>
      <w:r>
        <w:rPr>
          <w:rFonts w:ascii="Times New Roman" w:cs="Times New Roman" w:hAnsi="Times New Roman"/>
          <w:color w:val="00000A"/>
          <w:sz w:val="22"/>
          <w:szCs w:val="22"/>
          <w:lang w:eastAsia="ru-RU"/>
        </w:rPr>
        <w:t>13) размер обеспечения заявки на участие в закупке, срок и порядок внесения денежных средств в качестве обеспечения такой заявки, реквизиты счета для перечисления указанных денежных средств в случае установления Заказчиком требования обеспечения заявки на участие в закупке;</w:t>
      </w:r>
    </w:p>
    <w:p>
      <w:pPr>
        <w:pStyle w:val="style0"/>
        <w:spacing w:after="60" w:before="0" w:line="276" w:lineRule="auto"/>
      </w:pPr>
      <w:r>
        <w:rPr>
          <w:rFonts w:ascii="Times New Roman" w:cs="Times New Roman" w:hAnsi="Times New Roman"/>
          <w:color w:val="00000A"/>
          <w:sz w:val="22"/>
          <w:szCs w:val="22"/>
          <w:lang w:eastAsia="ru-RU"/>
        </w:rPr>
        <w:t>14) размер обеспечения исполнения договора, объем обязательств по договору, которые должны быть обеспечены, срок и порядок его предоставления в случае, если Заказчиком установлено требование обеспечения исполнения договора;</w:t>
      </w:r>
    </w:p>
    <w:p>
      <w:pPr>
        <w:pStyle w:val="style0"/>
        <w:spacing w:after="60" w:before="0" w:line="276" w:lineRule="auto"/>
      </w:pPr>
      <w:r>
        <w:rPr>
          <w:rFonts w:ascii="Times New Roman" w:cs="Times New Roman" w:hAnsi="Times New Roman"/>
          <w:color w:val="00000A"/>
          <w:sz w:val="22"/>
          <w:szCs w:val="22"/>
          <w:lang w:eastAsia="ru-RU"/>
        </w:rPr>
        <w:t>15) проект договора, срок и порядок заключения по итогам размещения закупки;</w:t>
      </w:r>
    </w:p>
    <w:p>
      <w:pPr>
        <w:pStyle w:val="style0"/>
        <w:spacing w:after="60" w:before="0" w:line="276" w:lineRule="auto"/>
      </w:pPr>
      <w:r>
        <w:rPr>
          <w:rFonts w:ascii="Times New Roman" w:cs="Times New Roman" w:hAnsi="Times New Roman"/>
          <w:color w:val="00000A"/>
          <w:sz w:val="22"/>
          <w:szCs w:val="22"/>
          <w:lang w:eastAsia="ru-RU"/>
        </w:rPr>
        <w:t>16) квалификационные требования, срок и порядок проведения квалификационного отбора (в случае проведения двухэтапной закупочной процедуры);</w:t>
      </w:r>
    </w:p>
    <w:p>
      <w:pPr>
        <w:pStyle w:val="style0"/>
        <w:spacing w:after="60" w:before="0" w:line="276" w:lineRule="auto"/>
      </w:pPr>
      <w:r>
        <w:rPr>
          <w:rFonts w:ascii="Times New Roman" w:cs="Times New Roman" w:hAnsi="Times New Roman"/>
          <w:color w:val="00000A"/>
          <w:sz w:val="22"/>
          <w:szCs w:val="22"/>
          <w:lang w:eastAsia="ru-RU"/>
        </w:rPr>
        <w:t xml:space="preserve">17) иные условия проведения закупочной процедуры. </w:t>
      </w:r>
    </w:p>
    <w:p>
      <w:pPr>
        <w:pStyle w:val="style0"/>
        <w:spacing w:after="60" w:before="0" w:line="276" w:lineRule="auto"/>
      </w:pPr>
      <w:r>
        <w:rPr>
          <w:rFonts w:ascii="Times New Roman" w:cs="Times New Roman" w:hAnsi="Times New Roman"/>
          <w:color w:val="00000A"/>
          <w:sz w:val="22"/>
          <w:szCs w:val="22"/>
          <w:lang w:eastAsia="ru-RU"/>
        </w:rPr>
        <w:t>6.2. Извещение о закупке, в том числе извещение о проведении открытого конкурса или открытого аукциона, является неотъемлемой частью документации о закупке. Сведения, содержащиеся в извещении о закупке, должны соответствовать сведениям, содержащимся в иных документах документации о закупке.</w:t>
      </w:r>
    </w:p>
    <w:p>
      <w:pPr>
        <w:pStyle w:val="style0"/>
        <w:spacing w:after="60" w:before="0" w:line="276" w:lineRule="auto"/>
      </w:pPr>
      <w:r>
        <w:rPr>
          <w:rFonts w:ascii="Times New Roman" w:cs="Times New Roman" w:hAnsi="Times New Roman"/>
          <w:color w:val="00000A"/>
          <w:sz w:val="22"/>
          <w:szCs w:val="22"/>
          <w:lang w:eastAsia="ru-RU"/>
        </w:rPr>
        <w:t>6.3. В извещении о закупке должны быть указаны, в том числе, следующие сведения:</w:t>
      </w:r>
    </w:p>
    <w:p>
      <w:pPr>
        <w:pStyle w:val="style0"/>
        <w:spacing w:after="60" w:before="0" w:line="276" w:lineRule="auto"/>
      </w:pPr>
      <w:r>
        <w:rPr>
          <w:rFonts w:ascii="Times New Roman" w:cs="Times New Roman" w:hAnsi="Times New Roman"/>
          <w:color w:val="00000A"/>
          <w:sz w:val="22"/>
          <w:szCs w:val="22"/>
          <w:lang w:eastAsia="ru-RU"/>
        </w:rPr>
        <w:t>1) способ закупки (открытый конкурс, открытый аукцион или иной предусмотренный настоящим Положением способ);</w:t>
      </w:r>
    </w:p>
    <w:p>
      <w:pPr>
        <w:pStyle w:val="style0"/>
        <w:spacing w:after="60" w:before="0" w:line="276" w:lineRule="auto"/>
      </w:pPr>
      <w:r>
        <w:rPr>
          <w:rFonts w:ascii="Times New Roman" w:cs="Times New Roman" w:hAnsi="Times New Roman"/>
          <w:color w:val="00000A"/>
          <w:sz w:val="22"/>
          <w:szCs w:val="22"/>
          <w:lang w:eastAsia="ru-RU"/>
        </w:rPr>
        <w:t>2) наименование, место нахождения, почтовый адрес, адрес электронной почты, номер контактного телефона Заказчика;</w:t>
      </w:r>
    </w:p>
    <w:p>
      <w:pPr>
        <w:pStyle w:val="style0"/>
        <w:spacing w:after="60" w:before="0" w:line="276" w:lineRule="auto"/>
      </w:pPr>
      <w:r>
        <w:rPr>
          <w:rFonts w:ascii="Times New Roman" w:cs="Times New Roman" w:hAnsi="Times New Roman"/>
          <w:color w:val="00000A"/>
          <w:sz w:val="22"/>
          <w:szCs w:val="22"/>
          <w:lang w:eastAsia="ru-RU"/>
        </w:rPr>
        <w:t>3) предмет договора с указанием количества поставляемого товара, объема выполняемых работ, оказываемых услуг;</w:t>
      </w:r>
    </w:p>
    <w:p>
      <w:pPr>
        <w:pStyle w:val="style0"/>
        <w:spacing w:after="60" w:before="0" w:line="276" w:lineRule="auto"/>
      </w:pPr>
      <w:r>
        <w:rPr>
          <w:rFonts w:ascii="Times New Roman" w:cs="Times New Roman" w:hAnsi="Times New Roman"/>
          <w:color w:val="00000A"/>
          <w:sz w:val="22"/>
          <w:szCs w:val="22"/>
          <w:lang w:eastAsia="ru-RU"/>
        </w:rPr>
        <w:t>4) место поставки товара, выполнения работ, оказания услуг;</w:t>
      </w:r>
    </w:p>
    <w:p>
      <w:pPr>
        <w:pStyle w:val="style0"/>
        <w:spacing w:after="60" w:before="0" w:line="276" w:lineRule="auto"/>
      </w:pPr>
      <w:r>
        <w:rPr>
          <w:rFonts w:ascii="Times New Roman" w:cs="Times New Roman" w:hAnsi="Times New Roman"/>
          <w:color w:val="00000A"/>
          <w:sz w:val="22"/>
          <w:szCs w:val="22"/>
          <w:lang w:eastAsia="ru-RU"/>
        </w:rPr>
        <w:t>5) сведения о начальной (максимальной) цене договора (цене лота);</w:t>
      </w:r>
    </w:p>
    <w:p>
      <w:pPr>
        <w:pStyle w:val="style0"/>
        <w:spacing w:after="60" w:before="0" w:line="276" w:lineRule="auto"/>
      </w:pPr>
      <w:r>
        <w:rPr>
          <w:rFonts w:ascii="Times New Roman" w:cs="Times New Roman" w:hAnsi="Times New Roman"/>
          <w:color w:val="00000A"/>
          <w:sz w:val="22"/>
          <w:szCs w:val="22"/>
          <w:lang w:eastAsia="ru-RU"/>
        </w:rPr>
        <w:t>6) 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pPr>
        <w:pStyle w:val="style0"/>
        <w:spacing w:after="60" w:before="0" w:line="276" w:lineRule="auto"/>
      </w:pPr>
      <w:r>
        <w:rPr>
          <w:rFonts w:ascii="Times New Roman" w:cs="Times New Roman" w:hAnsi="Times New Roman"/>
          <w:color w:val="00000A"/>
          <w:sz w:val="22"/>
          <w:szCs w:val="22"/>
          <w:lang w:eastAsia="ru-RU"/>
        </w:rPr>
        <w:t>7) место и дата рассмотрения предложений участников закупки и подведения итогов закупки.</w:t>
      </w:r>
    </w:p>
    <w:p>
      <w:pPr>
        <w:pStyle w:val="style0"/>
        <w:spacing w:after="60" w:before="0" w:line="276" w:lineRule="auto"/>
      </w:pPr>
      <w:r>
        <w:rPr>
          <w:rFonts w:ascii="Times New Roman" w:cs="Times New Roman" w:hAnsi="Times New Roman"/>
          <w:color w:val="00000A"/>
          <w:sz w:val="22"/>
          <w:szCs w:val="22"/>
        </w:rPr>
        <w:t xml:space="preserve">6.4. Изменения, вносимые в извещение о закупке, документацию о закупке, являются неотъемлемой частью документации о закупке с момента их утверждения уполномоченным лицом Заказчика и подлежат  размещению на официальном сайте Заказчика не позднее чем в течение трех дней со дня принятия решения о внесении таких изменений. </w:t>
      </w:r>
    </w:p>
    <w:p>
      <w:pPr>
        <w:pStyle w:val="style0"/>
        <w:spacing w:after="60" w:before="0" w:line="276" w:lineRule="auto"/>
      </w:pPr>
      <w:r>
        <w:rPr>
          <w:rFonts w:ascii="Times New Roman" w:cs="Times New Roman" w:hAnsi="Times New Roman"/>
          <w:sz w:val="22"/>
          <w:szCs w:val="22"/>
        </w:rPr>
        <w:t>В случае если закупка осуществляется путем проведения торгов (конкурса, аукциона) и изменения в извещение о закупке, документацию о закупке внесены заказчиком позднее, чем за пятнадцать дней до даты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 внесенных в извещение о закупке, документацию о закупке изменений до даты окончания подачи заявок на участие в закупке такой срок составлял не менее чем пятнадцать дней.</w:t>
      </w:r>
    </w:p>
    <w:p>
      <w:pPr>
        <w:pStyle w:val="style0"/>
        <w:spacing w:after="60" w:before="0" w:line="276" w:lineRule="auto"/>
      </w:pPr>
      <w:r>
        <w:rPr/>
      </w:r>
    </w:p>
    <w:p>
      <w:pPr>
        <w:pStyle w:val="style1"/>
        <w:numPr>
          <w:ilvl w:val="0"/>
          <w:numId w:val="2"/>
        </w:numPr>
        <w:spacing w:after="60" w:before="0" w:line="276" w:lineRule="auto"/>
        <w:ind w:firstLine="567" w:left="0" w:right="0"/>
        <w:jc w:val="both"/>
      </w:pPr>
      <w:r>
        <w:rPr>
          <w:rFonts w:ascii="Times New Roman" w:cs="Times New Roman" w:hAnsi="Times New Roman"/>
          <w:color w:val="00000A"/>
          <w:sz w:val="22"/>
          <w:szCs w:val="22"/>
        </w:rPr>
        <w:t>7. Способы закупок</w:t>
      </w:r>
    </w:p>
    <w:p>
      <w:pPr>
        <w:pStyle w:val="style0"/>
        <w:spacing w:after="60" w:before="0" w:line="276" w:lineRule="auto"/>
      </w:pPr>
      <w:r>
        <w:rPr>
          <w:rFonts w:ascii="Times New Roman" w:cs="Times New Roman" w:hAnsi="Times New Roman"/>
          <w:color w:val="00000A"/>
          <w:sz w:val="22"/>
          <w:szCs w:val="22"/>
        </w:rPr>
        <w:t>Применяемые Заказчиком способы закупок:</w:t>
      </w:r>
    </w:p>
    <w:p>
      <w:pPr>
        <w:pStyle w:val="style0"/>
        <w:spacing w:after="60" w:before="0" w:line="276" w:lineRule="auto"/>
      </w:pPr>
      <w:r>
        <w:rPr>
          <w:rFonts w:ascii="Times New Roman" w:cs="Times New Roman" w:hAnsi="Times New Roman"/>
          <w:color w:val="00000A"/>
          <w:sz w:val="22"/>
          <w:szCs w:val="22"/>
        </w:rPr>
        <w:t>1. Запрос цен;</w:t>
      </w:r>
    </w:p>
    <w:p>
      <w:pPr>
        <w:pStyle w:val="style0"/>
        <w:spacing w:after="60" w:before="0" w:line="276" w:lineRule="auto"/>
      </w:pPr>
      <w:r>
        <w:rPr>
          <w:rFonts w:ascii="Times New Roman" w:cs="Times New Roman" w:hAnsi="Times New Roman"/>
          <w:color w:val="00000A"/>
          <w:sz w:val="22"/>
          <w:szCs w:val="22"/>
        </w:rPr>
        <w:t>2. Запрос предложений;</w:t>
      </w:r>
    </w:p>
    <w:p>
      <w:pPr>
        <w:pStyle w:val="style0"/>
        <w:spacing w:after="60" w:before="0" w:line="276" w:lineRule="auto"/>
      </w:pPr>
      <w:r>
        <w:rPr>
          <w:rFonts w:ascii="Times New Roman" w:cs="Times New Roman" w:hAnsi="Times New Roman"/>
          <w:color w:val="00000A"/>
          <w:sz w:val="22"/>
          <w:szCs w:val="22"/>
        </w:rPr>
        <w:t>3. Конкурс;</w:t>
      </w:r>
    </w:p>
    <w:p>
      <w:pPr>
        <w:pStyle w:val="style0"/>
        <w:spacing w:after="60" w:before="0" w:line="276" w:lineRule="auto"/>
      </w:pPr>
      <w:r>
        <w:rPr>
          <w:rFonts w:ascii="Times New Roman" w:cs="Times New Roman" w:hAnsi="Times New Roman"/>
          <w:color w:val="00000A"/>
          <w:sz w:val="22"/>
          <w:szCs w:val="22"/>
        </w:rPr>
        <w:t>4. Закупка у единственного поставщика;</w:t>
      </w:r>
    </w:p>
    <w:p>
      <w:pPr>
        <w:pStyle w:val="style0"/>
        <w:spacing w:after="60" w:before="0" w:line="276" w:lineRule="auto"/>
      </w:pPr>
      <w:r>
        <w:rPr>
          <w:rFonts w:ascii="Times New Roman" w:cs="Times New Roman" w:hAnsi="Times New Roman"/>
          <w:color w:val="00000A"/>
          <w:sz w:val="22"/>
          <w:szCs w:val="22"/>
        </w:rPr>
        <w:t>5. Аукцион;</w:t>
      </w:r>
    </w:p>
    <w:p>
      <w:pPr>
        <w:pStyle w:val="style0"/>
        <w:spacing w:after="60" w:before="0" w:line="276" w:lineRule="auto"/>
      </w:pPr>
      <w:r>
        <w:rPr>
          <w:rFonts w:ascii="Times New Roman" w:cs="Times New Roman" w:hAnsi="Times New Roman"/>
          <w:color w:val="00000A"/>
          <w:sz w:val="22"/>
          <w:szCs w:val="22"/>
        </w:rPr>
        <w:t>6. Участие в процедурах торгов, организованных третьими лицами;</w:t>
      </w:r>
    </w:p>
    <w:p>
      <w:pPr>
        <w:pStyle w:val="style0"/>
        <w:spacing w:after="60" w:before="0" w:line="276" w:lineRule="auto"/>
      </w:pPr>
      <w:r>
        <w:rPr>
          <w:rFonts w:ascii="Times New Roman" w:cs="Times New Roman" w:hAnsi="Times New Roman"/>
          <w:color w:val="00000A"/>
          <w:sz w:val="22"/>
          <w:szCs w:val="22"/>
        </w:rPr>
        <w:t>7. Конкурентные переговоры.</w:t>
      </w:r>
    </w:p>
    <w:p>
      <w:pPr>
        <w:pStyle w:val="style85"/>
        <w:tabs>
          <w:tab w:leader="none" w:pos="708" w:val="left"/>
          <w:tab w:leader="none" w:pos="993" w:val="left"/>
        </w:tabs>
        <w:spacing w:after="60" w:before="0" w:line="276" w:lineRule="auto"/>
        <w:ind w:firstLine="567" w:left="0" w:right="0"/>
      </w:pPr>
      <w:r>
        <w:rPr/>
      </w:r>
    </w:p>
    <w:p>
      <w:pPr>
        <w:pStyle w:val="style85"/>
        <w:tabs>
          <w:tab w:leader="none" w:pos="708" w:val="left"/>
          <w:tab w:leader="none" w:pos="993" w:val="left"/>
        </w:tabs>
        <w:spacing w:after="60" w:before="0" w:line="276" w:lineRule="auto"/>
        <w:ind w:firstLine="567" w:left="0" w:right="0"/>
      </w:pPr>
      <w:r>
        <w:rPr>
          <w:rFonts w:ascii="Times New Roman" w:cs="Times New Roman" w:hAnsi="Times New Roman"/>
          <w:b/>
          <w:bCs/>
          <w:color w:val="00000A"/>
          <w:sz w:val="22"/>
          <w:szCs w:val="22"/>
        </w:rPr>
        <w:t>8. Порядок проведения закупок</w:t>
      </w:r>
    </w:p>
    <w:p>
      <w:pPr>
        <w:pStyle w:val="style92"/>
        <w:spacing w:after="60" w:before="0" w:line="276" w:lineRule="auto"/>
      </w:pPr>
      <w:r>
        <w:rPr>
          <w:rFonts w:ascii="Times New Roman" w:cs="Times New Roman" w:hAnsi="Times New Roman"/>
          <w:b w:val="false"/>
          <w:bCs w:val="false"/>
          <w:sz w:val="22"/>
          <w:szCs w:val="22"/>
        </w:rPr>
        <w:t>8.1. Принятие решения о проведении закупки</w:t>
      </w:r>
    </w:p>
    <w:p>
      <w:pPr>
        <w:pStyle w:val="style87"/>
        <w:tabs>
          <w:tab w:leader="none" w:pos="0" w:val="left"/>
          <w:tab w:leader="none" w:pos="708" w:val="left"/>
        </w:tabs>
        <w:spacing w:after="60" w:before="0" w:line="276" w:lineRule="auto"/>
      </w:pPr>
      <w:r>
        <w:rPr>
          <w:rFonts w:ascii="Times New Roman" w:cs="Times New Roman" w:hAnsi="Times New Roman"/>
          <w:sz w:val="22"/>
          <w:szCs w:val="22"/>
        </w:rPr>
        <w:t xml:space="preserve">8.1.1. При принятии решения о проведении закупки определяются потребности в закупаемой продукции и устанавливаются функциональные и/или технические требования к ней. </w:t>
      </w:r>
    </w:p>
    <w:p>
      <w:pPr>
        <w:pStyle w:val="style87"/>
        <w:tabs>
          <w:tab w:leader="none" w:pos="0" w:val="left"/>
          <w:tab w:leader="none" w:pos="708" w:val="left"/>
        </w:tabs>
        <w:spacing w:after="60" w:before="0" w:line="276" w:lineRule="auto"/>
      </w:pPr>
      <w:r>
        <w:rPr>
          <w:rFonts w:ascii="Times New Roman" w:cs="Times New Roman" w:hAnsi="Times New Roman"/>
          <w:sz w:val="22"/>
          <w:szCs w:val="22"/>
        </w:rPr>
        <w:t>8.1.2. Перед началом каждой конкретной закупки должно быть принято решение о непосредственном проведении данной процедуры (каждой отдельной или серии однотипных, проводящихся в рамках какой-либо программы, проекта, временного периода и т.д.). Такое решение принимается руководителем Общества.</w:t>
      </w:r>
    </w:p>
    <w:p>
      <w:pPr>
        <w:pStyle w:val="style87"/>
        <w:tabs>
          <w:tab w:leader="none" w:pos="0" w:val="left"/>
          <w:tab w:leader="none" w:pos="708" w:val="left"/>
        </w:tabs>
        <w:spacing w:after="60" w:before="0" w:line="276" w:lineRule="auto"/>
      </w:pPr>
      <w:r>
        <w:rPr>
          <w:rFonts w:ascii="Times New Roman" w:cs="Times New Roman" w:hAnsi="Times New Roman"/>
          <w:sz w:val="22"/>
          <w:szCs w:val="22"/>
        </w:rPr>
        <w:t>8.1.3. Общество может издавать приказы (распоряжения, иные распорядительные документы), детализирующие и конкретизирующие порядок выполнения закупочных процедур, касающиеся создания закупочных (в т.ч. конкурсных) комиссий, рабочих или экспертных групп, иных временных или постоянных органов, привлекаемых к осуществлению закупочной деятельности, определению их состава и порядка работы, а также порядка взаимодействия со сторонним организатором закупок. Данные приказы (распоряжения, иные распорядительные документы) не должны противоречить действующему законодательству Российской Федерации и настоящему Положению.</w:t>
      </w:r>
    </w:p>
    <w:p>
      <w:pPr>
        <w:pStyle w:val="style92"/>
        <w:spacing w:after="60" w:before="0" w:line="276" w:lineRule="auto"/>
      </w:pPr>
      <w:bookmarkStart w:id="11" w:name="_Toc262651823"/>
      <w:bookmarkEnd w:id="11"/>
      <w:r>
        <w:rPr>
          <w:rFonts w:ascii="Times New Roman" w:cs="Times New Roman" w:hAnsi="Times New Roman"/>
          <w:b w:val="false"/>
          <w:bCs w:val="false"/>
          <w:sz w:val="22"/>
          <w:szCs w:val="22"/>
        </w:rPr>
        <w:t>8.2. Подготовка к проведению закупки</w:t>
      </w:r>
    </w:p>
    <w:p>
      <w:pPr>
        <w:pStyle w:val="style87"/>
        <w:spacing w:after="60" w:before="0" w:line="276" w:lineRule="auto"/>
      </w:pPr>
      <w:r>
        <w:rPr>
          <w:rFonts w:ascii="Times New Roman" w:cs="Times New Roman" w:hAnsi="Times New Roman"/>
          <w:sz w:val="22"/>
          <w:szCs w:val="22"/>
        </w:rPr>
        <w:t>8.2.1. Инициатор закупки в ходе ее подготовки в каждом случае заранее определяет:</w:t>
      </w:r>
    </w:p>
    <w:p>
      <w:pPr>
        <w:pStyle w:val="style87"/>
        <w:spacing w:after="60" w:before="0" w:line="276" w:lineRule="auto"/>
      </w:pPr>
      <w:r>
        <w:rPr>
          <w:rFonts w:ascii="Times New Roman" w:cs="Times New Roman" w:hAnsi="Times New Roman"/>
          <w:sz w:val="22"/>
          <w:szCs w:val="22"/>
        </w:rPr>
        <w:t>- требования к закупаемой продукции, в том числе при необходимости — начальную стоимость закупки (предельную цену заключаемого по итогам процедуры договора);</w:t>
      </w:r>
    </w:p>
    <w:p>
      <w:pPr>
        <w:pStyle w:val="style87"/>
        <w:spacing w:after="60" w:before="0" w:line="276" w:lineRule="auto"/>
      </w:pPr>
      <w:bookmarkStart w:id="12" w:name="_Ref165285105"/>
      <w:bookmarkEnd w:id="12"/>
      <w:r>
        <w:rPr>
          <w:rFonts w:ascii="Times New Roman" w:cs="Times New Roman" w:hAnsi="Times New Roman"/>
          <w:sz w:val="22"/>
          <w:szCs w:val="22"/>
        </w:rPr>
        <w:t>- требования к участникам и порядку подтверждения ими соответствия установленным требованиям;</w:t>
      </w:r>
    </w:p>
    <w:p>
      <w:pPr>
        <w:pStyle w:val="style87"/>
        <w:spacing w:after="60" w:before="0" w:line="276" w:lineRule="auto"/>
      </w:pPr>
      <w:r>
        <w:rPr>
          <w:rFonts w:ascii="Times New Roman" w:cs="Times New Roman" w:hAnsi="Times New Roman"/>
          <w:sz w:val="22"/>
          <w:szCs w:val="22"/>
        </w:rPr>
        <w:t>- требования к составу и оформлению заявок;</w:t>
      </w:r>
    </w:p>
    <w:p>
      <w:pPr>
        <w:pStyle w:val="style87"/>
        <w:spacing w:after="60" w:before="0" w:line="276" w:lineRule="auto"/>
      </w:pPr>
      <w:bookmarkStart w:id="13" w:name="_Ref165285108"/>
      <w:bookmarkEnd w:id="13"/>
      <w:r>
        <w:rPr>
          <w:rFonts w:ascii="Times New Roman" w:cs="Times New Roman" w:hAnsi="Times New Roman"/>
          <w:sz w:val="22"/>
          <w:szCs w:val="22"/>
        </w:rPr>
        <w:t>- порядок оценки и ранжирования заявок по степени их предпочтительности для заказчика и определения лица (лиц), получающего по результатам процедуры закупки право заключения соответствующего договора (кроме закупки у единственного поставщика).</w:t>
      </w:r>
    </w:p>
    <w:p>
      <w:pPr>
        <w:pStyle w:val="style87"/>
        <w:spacing w:after="60" w:before="0" w:line="276" w:lineRule="auto"/>
      </w:pPr>
      <w:r>
        <w:rPr>
          <w:rFonts w:ascii="Times New Roman" w:cs="Times New Roman" w:hAnsi="Times New Roman"/>
          <w:sz w:val="22"/>
          <w:szCs w:val="22"/>
        </w:rPr>
        <w:t>8.2.2. Предусмотренные настоящим Положением требования и правила оценки заявок не должны накладывать на конкурентную борьбу участников излишних ограничений. При формировании состава лотов не допускается искусственное ограничение конкуренции (состава участников) путем включения в состав лотов продукции, функционально или технологически не связанных между собой.</w:t>
      </w:r>
    </w:p>
    <w:p>
      <w:pPr>
        <w:pStyle w:val="style87"/>
        <w:spacing w:after="60" w:before="0" w:line="276" w:lineRule="auto"/>
      </w:pPr>
      <w:r>
        <w:rPr>
          <w:rFonts w:ascii="Times New Roman" w:cs="Times New Roman" w:hAnsi="Times New Roman"/>
          <w:sz w:val="22"/>
          <w:szCs w:val="22"/>
        </w:rPr>
        <w:t>8.3. Проведение закупки</w:t>
      </w:r>
    </w:p>
    <w:p>
      <w:pPr>
        <w:pStyle w:val="style87"/>
        <w:spacing w:after="60" w:before="0" w:line="276" w:lineRule="auto"/>
      </w:pPr>
      <w:r>
        <w:rPr>
          <w:rFonts w:ascii="Times New Roman" w:cs="Times New Roman" w:hAnsi="Times New Roman"/>
          <w:sz w:val="22"/>
          <w:szCs w:val="22"/>
        </w:rPr>
        <w:t xml:space="preserve">8.3.1. Начало процедур любой Закупки должно быть официально объявлено. Документ, объявляющий об открытых процедурах, должен быть доступен неограниченному кругу лиц, </w:t>
      </w:r>
      <w:bookmarkStart w:id="14" w:name="_Ref165285306"/>
      <w:bookmarkStart w:id="15" w:name="_Ref165300718"/>
      <w:r>
        <w:rPr>
          <w:rFonts w:ascii="Times New Roman" w:cs="Times New Roman" w:hAnsi="Times New Roman"/>
          <w:sz w:val="22"/>
          <w:szCs w:val="22"/>
        </w:rPr>
        <w:t xml:space="preserve">в обязательном порядке публикуется на официальном сайте и интернет-сайте Заказчика в разделе «Закупки». </w:t>
      </w:r>
      <w:bookmarkEnd w:id="14"/>
      <w:bookmarkEnd w:id="15"/>
      <w:r>
        <w:rPr>
          <w:rFonts w:ascii="Times New Roman" w:cs="Times New Roman" w:hAnsi="Times New Roman"/>
          <w:sz w:val="22"/>
          <w:szCs w:val="22"/>
        </w:rPr>
        <w:t>Документ, объявляющий о закрытых процедурах, должен быть одновременно направлен всем приглашаемым.</w:t>
      </w:r>
    </w:p>
    <w:p>
      <w:pPr>
        <w:pStyle w:val="style87"/>
        <w:spacing w:after="60" w:before="0" w:line="276" w:lineRule="auto"/>
      </w:pPr>
      <w:r>
        <w:rPr>
          <w:rFonts w:ascii="Times New Roman" w:cs="Times New Roman" w:hAnsi="Times New Roman"/>
          <w:sz w:val="22"/>
          <w:szCs w:val="22"/>
        </w:rPr>
        <w:t xml:space="preserve">8.3.2. Документация о закупке должна быть доступна поставщикам товаров, работ, услуг без взимания платы. </w:t>
      </w:r>
    </w:p>
    <w:p>
      <w:pPr>
        <w:pStyle w:val="style87"/>
        <w:spacing w:after="60" w:before="0" w:line="276" w:lineRule="auto"/>
      </w:pPr>
      <w:r>
        <w:rPr>
          <w:rFonts w:ascii="Times New Roman" w:cs="Times New Roman" w:hAnsi="Times New Roman"/>
          <w:sz w:val="22"/>
          <w:szCs w:val="22"/>
        </w:rPr>
        <w:t>8.3.3.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w:t>
      </w:r>
    </w:p>
    <w:p>
      <w:pPr>
        <w:pStyle w:val="style87"/>
        <w:spacing w:after="60" w:before="0" w:line="276" w:lineRule="auto"/>
      </w:pPr>
      <w:r>
        <w:rPr/>
      </w:r>
    </w:p>
    <w:p>
      <w:pPr>
        <w:pStyle w:val="style91"/>
        <w:spacing w:after="60" w:before="0" w:line="276" w:lineRule="auto"/>
        <w:jc w:val="both"/>
      </w:pPr>
      <w:r>
        <w:rPr>
          <w:rFonts w:ascii="Times New Roman" w:cs="Times New Roman" w:hAnsi="Times New Roman"/>
          <w:sz w:val="22"/>
          <w:szCs w:val="22"/>
        </w:rPr>
        <w:t>9. Условия выбора различных способов закупок</w:t>
      </w:r>
    </w:p>
    <w:p>
      <w:pPr>
        <w:pStyle w:val="style87"/>
        <w:tabs>
          <w:tab w:leader="none" w:pos="708" w:val="left"/>
          <w:tab w:leader="none" w:pos="4113" w:val="left"/>
        </w:tabs>
        <w:spacing w:after="60" w:before="0" w:line="276" w:lineRule="auto"/>
      </w:pPr>
      <w:bookmarkStart w:id="16" w:name="_Ref97558257"/>
      <w:bookmarkEnd w:id="16"/>
      <w:r>
        <w:rPr>
          <w:rFonts w:ascii="Times New Roman" w:cs="Times New Roman" w:hAnsi="Times New Roman"/>
          <w:sz w:val="22"/>
          <w:szCs w:val="22"/>
        </w:rPr>
        <w:t>9.1. В случае отсутствия прямо предусмотренных иными пунктами настоящего Положения оснований, закупка любой продукции производится путем проведения запроса цен или запроса предложений.</w:t>
      </w:r>
    </w:p>
    <w:p>
      <w:pPr>
        <w:pStyle w:val="style87"/>
        <w:tabs>
          <w:tab w:leader="none" w:pos="708" w:val="left"/>
          <w:tab w:leader="none" w:pos="4113" w:val="left"/>
        </w:tabs>
        <w:spacing w:after="60" w:before="0" w:line="276" w:lineRule="auto"/>
      </w:pPr>
      <w:r>
        <w:rPr>
          <w:rFonts w:ascii="Times New Roman" w:cs="Times New Roman" w:hAnsi="Times New Roman"/>
          <w:sz w:val="22"/>
          <w:szCs w:val="22"/>
        </w:rPr>
        <w:t xml:space="preserve">9.2. </w:t>
      </w:r>
      <w:bookmarkStart w:id="17" w:name="_Ref96597888"/>
      <w:r>
        <w:rPr>
          <w:rFonts w:ascii="Times New Roman" w:cs="Times New Roman" w:hAnsi="Times New Roman"/>
          <w:sz w:val="22"/>
          <w:szCs w:val="22"/>
        </w:rPr>
        <w:t>В исключительных случаях по решению Заказчика для отдельных конкретных закупок может быть выбран способ, применение которого при имеющихся основаниях настоящим Положением не предусмотрено.</w:t>
      </w:r>
      <w:bookmarkEnd w:id="17"/>
      <w:r>
        <w:rPr>
          <w:rFonts w:ascii="Times New Roman" w:cs="Times New Roman" w:hAnsi="Times New Roman"/>
          <w:sz w:val="22"/>
          <w:szCs w:val="22"/>
        </w:rPr>
        <w:t xml:space="preserve"> </w:t>
      </w:r>
    </w:p>
    <w:p>
      <w:pPr>
        <w:pStyle w:val="style87"/>
        <w:tabs>
          <w:tab w:leader="none" w:pos="708" w:val="left"/>
          <w:tab w:leader="none" w:pos="4113" w:val="left"/>
        </w:tabs>
        <w:spacing w:after="60" w:before="0" w:line="276" w:lineRule="auto"/>
      </w:pPr>
      <w:r>
        <w:rPr>
          <w:rFonts w:ascii="Times New Roman" w:cs="Times New Roman" w:hAnsi="Times New Roman"/>
          <w:sz w:val="22"/>
          <w:szCs w:val="22"/>
        </w:rPr>
        <w:t>9.3. Если в действующем законодательстве содержится указание на применение конкретной закупочной процедуры при заказе какого-то товара (работы, услуги), проведение Заказчиком закупки осуществляется по этой процедуре.</w:t>
      </w:r>
    </w:p>
    <w:p>
      <w:pPr>
        <w:pStyle w:val="style0"/>
        <w:spacing w:after="60" w:before="0" w:line="276" w:lineRule="auto"/>
      </w:pPr>
      <w:r>
        <w:rPr>
          <w:rFonts w:ascii="Times New Roman" w:cs="Times New Roman" w:hAnsi="Times New Roman"/>
          <w:color w:val="00000A"/>
          <w:sz w:val="22"/>
          <w:szCs w:val="22"/>
        </w:rPr>
        <w:t>9.4. Отбор контрагентов для заключения договоров, предметом которых является закупка продукции, носящая систематический характер в течение длительного периода времени (от одного года и выше) (например, в рамках исполнения утверждаемой инвестиционной программы) по решению заказчика может быть осуществлен путем проведения конкурса.</w:t>
      </w:r>
    </w:p>
    <w:p>
      <w:pPr>
        <w:pStyle w:val="style0"/>
        <w:tabs>
          <w:tab w:leader="none" w:pos="708" w:val="left"/>
          <w:tab w:leader="none" w:pos="4113" w:val="left"/>
        </w:tabs>
        <w:spacing w:after="60" w:before="0" w:line="276" w:lineRule="auto"/>
      </w:pPr>
      <w:r>
        <w:rPr>
          <w:rFonts w:ascii="Times New Roman" w:cs="Times New Roman" w:hAnsi="Times New Roman"/>
          <w:sz w:val="22"/>
          <w:szCs w:val="22"/>
        </w:rPr>
        <w:t>9.5. Запрос цен</w:t>
      </w:r>
    </w:p>
    <w:p>
      <w:pPr>
        <w:pStyle w:val="style87"/>
        <w:tabs>
          <w:tab w:leader="none" w:pos="708" w:val="left"/>
          <w:tab w:leader="none" w:pos="4113" w:val="left"/>
        </w:tabs>
        <w:spacing w:after="60" w:before="0" w:line="276" w:lineRule="auto"/>
      </w:pPr>
      <w:r>
        <w:rPr>
          <w:rFonts w:ascii="Times New Roman" w:cs="Times New Roman" w:hAnsi="Times New Roman"/>
          <w:sz w:val="22"/>
          <w:szCs w:val="22"/>
        </w:rPr>
        <w:t xml:space="preserve">9.5.1. Запрос цен – </w:t>
      </w:r>
      <w:r>
        <w:rPr>
          <w:rFonts w:ascii="Times New Roman" w:cs="Times New Roman" w:hAnsi="Times New Roman"/>
          <w:color w:val="000000"/>
          <w:sz w:val="22"/>
          <w:szCs w:val="22"/>
        </w:rPr>
        <w:t>закупка, не являющаяся торгами (конкурсом, аукционом) и</w:t>
      </w:r>
      <w:r>
        <w:rPr>
          <w:rFonts w:ascii="Times New Roman" w:cs="Times New Roman" w:hAnsi="Times New Roman"/>
          <w:sz w:val="22"/>
          <w:szCs w:val="22"/>
        </w:rPr>
        <w:t xml:space="preserve"> не влекущая за собой правовых последствий в соответствии со статьями 447-449 Гражданского кодекса Российской Федерации, подразумевающая под собой выбор победителя на основании ценового критерия при наи</w:t>
      </w:r>
      <w:r>
        <w:rPr>
          <w:rFonts w:ascii="Times New Roman" w:cs="Times New Roman" w:hAnsi="Times New Roman"/>
          <w:color w:val="000000"/>
          <w:sz w:val="22"/>
          <w:szCs w:val="22"/>
        </w:rPr>
        <w:t>лучших условиях поставки товара</w:t>
      </w:r>
      <w:r>
        <w:rPr>
          <w:rFonts w:ascii="Times New Roman" w:cs="Times New Roman" w:hAnsi="Times New Roman"/>
          <w:sz w:val="22"/>
          <w:szCs w:val="22"/>
        </w:rPr>
        <w:t>.</w:t>
      </w:r>
    </w:p>
    <w:p>
      <w:pPr>
        <w:pStyle w:val="style87"/>
        <w:tabs>
          <w:tab w:leader="none" w:pos="708" w:val="left"/>
          <w:tab w:leader="none" w:pos="4113" w:val="left"/>
        </w:tabs>
        <w:spacing w:after="60" w:before="0" w:line="276" w:lineRule="auto"/>
      </w:pPr>
      <w:r>
        <w:rPr>
          <w:rFonts w:ascii="Times New Roman" w:cs="Times New Roman" w:hAnsi="Times New Roman"/>
          <w:sz w:val="22"/>
          <w:szCs w:val="22"/>
        </w:rPr>
        <w:t>9.5.2. Запрос цен является приоритетным способом закупки для закупок простой (стандартизированной) продукции и простых работ, услуг, для которых единственным критерием оценки является цена. При этом должны быть установлены требования к участникам и условиям договора (условия допуска к участию в закупке).</w:t>
      </w:r>
    </w:p>
    <w:p>
      <w:pPr>
        <w:pStyle w:val="style87"/>
        <w:tabs>
          <w:tab w:leader="none" w:pos="708" w:val="left"/>
          <w:tab w:leader="none" w:pos="4113" w:val="left"/>
        </w:tabs>
        <w:spacing w:after="60" w:before="0" w:line="276" w:lineRule="auto"/>
      </w:pPr>
      <w:r>
        <w:rPr>
          <w:rFonts w:ascii="Times New Roman" w:cs="Times New Roman" w:hAnsi="Times New Roman"/>
          <w:sz w:val="22"/>
          <w:szCs w:val="22"/>
        </w:rPr>
        <w:t>9.5.2. Запрос цен проводится, в случае, если проведение конкурса (или другого способа закупки) невозможно в силу длительных сроков проведения этих процедур, и если Заказчик имеет возможность установить четкие требования к предмету закупки, к участникам, к условиям договора, при этом для товаров, работ, услуг есть функционирующий рынок (то есть товар производится, услуги и работы выполняются не по конкретной заявке заказчика);</w:t>
      </w:r>
    </w:p>
    <w:p>
      <w:pPr>
        <w:pStyle w:val="style87"/>
        <w:tabs>
          <w:tab w:leader="none" w:pos="708" w:val="left"/>
          <w:tab w:leader="none" w:pos="4113" w:val="left"/>
        </w:tabs>
        <w:spacing w:after="60" w:before="0" w:line="276" w:lineRule="auto"/>
      </w:pPr>
      <w:r>
        <w:rPr>
          <w:rFonts w:ascii="Times New Roman" w:cs="Times New Roman" w:hAnsi="Times New Roman"/>
          <w:color w:val="000000"/>
          <w:sz w:val="22"/>
          <w:szCs w:val="22"/>
        </w:rPr>
        <w:t xml:space="preserve">Запрос цен применяется без ограничения суммы закупки. </w:t>
      </w:r>
    </w:p>
    <w:p>
      <w:pPr>
        <w:pStyle w:val="style0"/>
        <w:spacing w:after="60" w:before="0" w:line="276" w:lineRule="auto"/>
      </w:pPr>
      <w:r>
        <w:rPr>
          <w:rFonts w:ascii="Times New Roman" w:cs="Times New Roman" w:hAnsi="Times New Roman"/>
          <w:color w:val="00000A"/>
          <w:sz w:val="22"/>
          <w:szCs w:val="22"/>
        </w:rPr>
        <w:t>9.6. Запрос предложений</w:t>
      </w:r>
    </w:p>
    <w:p>
      <w:pPr>
        <w:pStyle w:val="style87"/>
        <w:tabs>
          <w:tab w:leader="none" w:pos="708" w:val="left"/>
          <w:tab w:leader="none" w:pos="4113" w:val="left"/>
        </w:tabs>
        <w:spacing w:after="60" w:before="0" w:line="276" w:lineRule="auto"/>
      </w:pPr>
      <w:r>
        <w:rPr>
          <w:rFonts w:ascii="Times New Roman" w:cs="Times New Roman" w:hAnsi="Times New Roman"/>
          <w:sz w:val="22"/>
          <w:szCs w:val="22"/>
        </w:rPr>
        <w:t xml:space="preserve">9.6.1. Запрос предложений – </w:t>
      </w:r>
      <w:r>
        <w:rPr>
          <w:rFonts w:ascii="Times New Roman" w:cs="Times New Roman" w:hAnsi="Times New Roman"/>
          <w:color w:val="000000"/>
          <w:sz w:val="22"/>
          <w:szCs w:val="22"/>
        </w:rPr>
        <w:t>закупка, не являющаяся торгами и</w:t>
      </w:r>
      <w:r>
        <w:rPr>
          <w:rFonts w:ascii="Times New Roman" w:cs="Times New Roman" w:hAnsi="Times New Roman"/>
          <w:sz w:val="22"/>
          <w:szCs w:val="22"/>
        </w:rPr>
        <w:t xml:space="preserve"> не влекущая за собой правовых последствий</w:t>
      </w:r>
      <w:r>
        <w:rPr>
          <w:rFonts w:ascii="Times New Roman" w:cs="Times New Roman" w:hAnsi="Times New Roman"/>
          <w:color w:val="000000"/>
          <w:sz w:val="22"/>
          <w:szCs w:val="22"/>
        </w:rPr>
        <w:t xml:space="preserve"> в соответствии со </w:t>
      </w:r>
      <w:r>
        <w:rPr>
          <w:rFonts w:ascii="Times New Roman" w:cs="Times New Roman" w:hAnsi="Times New Roman"/>
          <w:sz w:val="22"/>
          <w:szCs w:val="22"/>
        </w:rPr>
        <w:t>статьями 447-449</w:t>
      </w:r>
      <w:r>
        <w:rPr>
          <w:rFonts w:ascii="Times New Roman" w:cs="Times New Roman" w:hAnsi="Times New Roman"/>
          <w:color w:val="000000"/>
          <w:sz w:val="22"/>
          <w:szCs w:val="22"/>
        </w:rPr>
        <w:t xml:space="preserve"> Гражданского кодекса Российской Федерации, или публичным конкурсом (в соответствии со </w:t>
      </w:r>
      <w:r>
        <w:rPr>
          <w:rFonts w:ascii="Times New Roman" w:cs="Times New Roman" w:hAnsi="Times New Roman"/>
          <w:sz w:val="22"/>
          <w:szCs w:val="22"/>
        </w:rPr>
        <w:t>статьями 1057-1061</w:t>
      </w:r>
      <w:r>
        <w:rPr>
          <w:rFonts w:ascii="Times New Roman" w:cs="Times New Roman" w:hAnsi="Times New Roman"/>
          <w:color w:val="000000"/>
          <w:sz w:val="22"/>
          <w:szCs w:val="22"/>
        </w:rPr>
        <w:t xml:space="preserve"> Гражданского кодекса Российской Федерации), правила проведения которой регламентируются настоящим Положением. Наилучшей признается заявка на участие в запросе предложений, содержащая лучшие условия поставки товаров, выполнения работ, оказания услуг, представленная участником, наиболее полно соответствующим требованиям документации о запросе предложений.</w:t>
      </w:r>
    </w:p>
    <w:p>
      <w:pPr>
        <w:pStyle w:val="style87"/>
        <w:tabs>
          <w:tab w:leader="none" w:pos="708" w:val="left"/>
          <w:tab w:leader="none" w:pos="4113" w:val="left"/>
        </w:tabs>
        <w:spacing w:after="60" w:before="0" w:line="276" w:lineRule="auto"/>
      </w:pPr>
      <w:r>
        <w:rPr>
          <w:rFonts w:ascii="Times New Roman" w:cs="Times New Roman" w:hAnsi="Times New Roman"/>
          <w:sz w:val="22"/>
          <w:szCs w:val="22"/>
        </w:rPr>
        <w:t>9.6.2. Запрос предложений может проводиться при выполнении любого из следующих условий:</w:t>
      </w:r>
    </w:p>
    <w:p>
      <w:pPr>
        <w:pStyle w:val="style0"/>
        <w:spacing w:after="60" w:before="0" w:line="276" w:lineRule="auto"/>
      </w:pPr>
      <w:r>
        <w:rPr>
          <w:rFonts w:ascii="Times New Roman" w:cs="Times New Roman" w:hAnsi="Times New Roman"/>
          <w:color w:val="00000A"/>
          <w:sz w:val="22"/>
          <w:szCs w:val="22"/>
        </w:rPr>
        <w:t>- обстоятельства, требующие немедленного проведения закупки у единственного поставщика отсутствуют, а сложность продукции или условий ее поставки не допускают проведения запроса цен;</w:t>
      </w:r>
    </w:p>
    <w:p>
      <w:pPr>
        <w:pStyle w:val="style0"/>
        <w:spacing w:after="60" w:before="0" w:line="276" w:lineRule="auto"/>
      </w:pPr>
      <w:r>
        <w:rPr>
          <w:rFonts w:ascii="Times New Roman" w:cs="Times New Roman" w:hAnsi="Times New Roman"/>
          <w:color w:val="00000A"/>
          <w:sz w:val="22"/>
          <w:szCs w:val="22"/>
        </w:rPr>
        <w:t>- при закупке материалов и уникального (именникового) оборудования;</w:t>
      </w:r>
    </w:p>
    <w:p>
      <w:pPr>
        <w:pStyle w:val="style0"/>
        <w:spacing w:after="60" w:before="0" w:line="276" w:lineRule="auto"/>
      </w:pPr>
      <w:r>
        <w:rPr>
          <w:rFonts w:ascii="Times New Roman" w:cs="Times New Roman" w:hAnsi="Times New Roman"/>
          <w:color w:val="00000A"/>
          <w:sz w:val="22"/>
          <w:szCs w:val="22"/>
        </w:rPr>
        <w:t>- непредставления ни одной заявки при проведении Заказчиком закупки путем проведения ее другим способом.</w:t>
      </w:r>
    </w:p>
    <w:p>
      <w:pPr>
        <w:pStyle w:val="style87"/>
        <w:tabs>
          <w:tab w:leader="none" w:pos="708" w:val="left"/>
          <w:tab w:leader="none" w:pos="4113" w:val="left"/>
        </w:tabs>
        <w:spacing w:after="60" w:before="0" w:line="276" w:lineRule="auto"/>
      </w:pPr>
      <w:r>
        <w:rPr>
          <w:rFonts w:ascii="Times New Roman" w:cs="Times New Roman" w:hAnsi="Times New Roman"/>
          <w:sz w:val="22"/>
          <w:szCs w:val="22"/>
        </w:rPr>
        <w:t>9.7. Конкурс</w:t>
      </w:r>
    </w:p>
    <w:p>
      <w:pPr>
        <w:pStyle w:val="style0"/>
        <w:spacing w:after="60" w:before="0" w:line="276" w:lineRule="auto"/>
      </w:pPr>
      <w:r>
        <w:rPr>
          <w:rFonts w:ascii="Times New Roman" w:cs="Times New Roman" w:hAnsi="Times New Roman"/>
          <w:color w:val="00000A"/>
          <w:sz w:val="22"/>
          <w:szCs w:val="22"/>
        </w:rPr>
        <w:t>9.7.1. Целью конкурса является выбор контрагента на основе нескольких критериев оценки.</w:t>
      </w:r>
    </w:p>
    <w:p>
      <w:pPr>
        <w:pStyle w:val="style0"/>
        <w:spacing w:after="60" w:before="0" w:line="276" w:lineRule="auto"/>
      </w:pPr>
      <w:r>
        <w:rPr>
          <w:rFonts w:ascii="Times New Roman" w:cs="Times New Roman" w:hAnsi="Times New Roman"/>
          <w:color w:val="00000A"/>
          <w:sz w:val="22"/>
          <w:szCs w:val="22"/>
        </w:rPr>
        <w:t xml:space="preserve">9.7.2. Выигравшим на конкурсе признается лицо, </w:t>
      </w:r>
      <w:r>
        <w:rPr>
          <w:rFonts w:ascii="Times New Roman" w:cs="Times New Roman" w:hAnsi="Times New Roman"/>
          <w:sz w:val="22"/>
          <w:szCs w:val="22"/>
        </w:rPr>
        <w:t>предложившее лучшие условия исполнения договора в соответствии с критериями и порядком оценки и сопоставления заявок, которые установлены в документации о закупке.</w:t>
      </w:r>
    </w:p>
    <w:p>
      <w:pPr>
        <w:pStyle w:val="style0"/>
        <w:spacing w:after="60" w:before="0" w:line="276" w:lineRule="auto"/>
      </w:pPr>
      <w:r>
        <w:rPr>
          <w:rFonts w:ascii="Times New Roman" w:cs="Times New Roman" w:hAnsi="Times New Roman"/>
          <w:color w:val="00000A"/>
          <w:sz w:val="22"/>
          <w:szCs w:val="22"/>
        </w:rPr>
        <w:t>9.8. Закупка у единственного поставщика</w:t>
      </w:r>
    </w:p>
    <w:p>
      <w:pPr>
        <w:pStyle w:val="style0"/>
        <w:spacing w:after="60" w:before="0" w:line="276" w:lineRule="auto"/>
      </w:pPr>
      <w:r>
        <w:rPr>
          <w:rFonts w:ascii="Times New Roman" w:cs="Times New Roman" w:hAnsi="Times New Roman"/>
          <w:color w:val="00000A"/>
          <w:sz w:val="22"/>
          <w:szCs w:val="22"/>
        </w:rPr>
        <w:t>9.8.1. Закупки у единственного поставщика могут осуществляться в любом из следующих случаев:</w:t>
      </w:r>
    </w:p>
    <w:p>
      <w:pPr>
        <w:pStyle w:val="style0"/>
        <w:spacing w:after="60" w:before="0" w:line="276" w:lineRule="auto"/>
      </w:pPr>
      <w:bookmarkStart w:id="18" w:name="_Ref76398033"/>
      <w:r>
        <w:rPr>
          <w:rFonts w:ascii="Times New Roman" w:cs="Times New Roman" w:hAnsi="Times New Roman"/>
          <w:color w:val="00000A"/>
          <w:sz w:val="22"/>
          <w:szCs w:val="22"/>
        </w:rPr>
        <w:t xml:space="preserve">- </w:t>
      </w:r>
      <w:bookmarkEnd w:id="18"/>
      <w:r>
        <w:rPr>
          <w:rFonts w:ascii="Times New Roman" w:cs="Times New Roman" w:hAnsi="Times New Roman"/>
          <w:color w:val="00000A"/>
          <w:sz w:val="22"/>
          <w:szCs w:val="22"/>
        </w:rPr>
        <w:t xml:space="preserve">возникла потребность в определенных товарах, работах, услугах или возникает угроза срыва производственных процессов Заказчика вследствие непреодолимой силы, в связи с чем применение иных способов закупки, требующих затрат времени, нецелесообразно. Заказчик вправе заключить в соответствии с настоящим пунктом договор на поставку товаров, выполнение работ, оказание услуг в количестве, объеме, необходимых для ликвидации последствий непреодолимой силы; </w:t>
      </w:r>
    </w:p>
    <w:p>
      <w:pPr>
        <w:pStyle w:val="style0"/>
        <w:spacing w:after="60" w:before="0" w:line="276" w:lineRule="auto"/>
      </w:pPr>
      <w:r>
        <w:rPr>
          <w:rFonts w:ascii="Times New Roman" w:cs="Times New Roman" w:hAnsi="Times New Roman"/>
          <w:color w:val="00000A"/>
          <w:sz w:val="22"/>
          <w:szCs w:val="22"/>
        </w:rPr>
        <w:t xml:space="preserve">- вследствие чрезвычайных обстоятельств возникла срочная необходимость в определенной продукции, в связи с чем применение иных процедур неприемлемо. </w:t>
      </w:r>
      <w:bookmarkStart w:id="19" w:name="_Ref76398040"/>
      <w:bookmarkEnd w:id="19"/>
      <w:r>
        <w:rPr>
          <w:rFonts w:ascii="Times New Roman" w:cs="Times New Roman" w:hAnsi="Times New Roman"/>
          <w:color w:val="00000A"/>
          <w:sz w:val="22"/>
          <w:szCs w:val="22"/>
        </w:rPr>
        <w:t>При чрезвычайных обстоятельствах закупка продукции у единственного поставщика производится с учетом того, что объем закупаемой продукции должен быть не более достаточного для предотвращения чрезвычайной ситуации или ликвидации ее последствий и, при необходимости, пополнения установленных норм аварийного запаса продукции;</w:t>
      </w:r>
    </w:p>
    <w:p>
      <w:pPr>
        <w:pStyle w:val="style0"/>
        <w:spacing w:after="60" w:before="0" w:line="276" w:lineRule="auto"/>
      </w:pPr>
      <w:r>
        <w:rPr>
          <w:rFonts w:ascii="Times New Roman" w:cs="Times New Roman" w:hAnsi="Times New Roman"/>
          <w:color w:val="00000A"/>
          <w:sz w:val="22"/>
          <w:szCs w:val="22"/>
        </w:rPr>
        <w:t>- продукция может быть получена только от одного поставщика и отсутствует ее равноценная замена.</w:t>
      </w:r>
    </w:p>
    <w:p>
      <w:pPr>
        <w:pStyle w:val="style0"/>
        <w:spacing w:after="60" w:before="0" w:line="276" w:lineRule="auto"/>
      </w:pPr>
      <w:r>
        <w:rPr>
          <w:rFonts w:ascii="Times New Roman" w:cs="Times New Roman" w:hAnsi="Times New Roman"/>
          <w:color w:val="00000A"/>
          <w:sz w:val="22"/>
          <w:szCs w:val="22"/>
        </w:rPr>
        <w:t xml:space="preserve">Критериями, позволяющими воспользоваться данным пунктом, могут быть следующие: </w:t>
      </w:r>
    </w:p>
    <w:p>
      <w:pPr>
        <w:pStyle w:val="style0"/>
        <w:spacing w:after="60" w:before="0" w:line="276" w:lineRule="auto"/>
      </w:pPr>
      <w:r>
        <w:rPr>
          <w:rFonts w:ascii="Times New Roman" w:cs="Times New Roman" w:hAnsi="Times New Roman"/>
          <w:color w:val="00000A"/>
          <w:sz w:val="22"/>
          <w:szCs w:val="22"/>
        </w:rPr>
        <w:t xml:space="preserve">а) товары (работы, услуги) производятся по уникальной технологии, либо обладают уникальными свойствами, что подтверждено соответствующими документами, и только один поставщик может поставить такую продукцию; </w:t>
      </w:r>
    </w:p>
    <w:p>
      <w:pPr>
        <w:pStyle w:val="style0"/>
        <w:spacing w:after="60" w:before="0" w:line="276" w:lineRule="auto"/>
      </w:pPr>
      <w:r>
        <w:rPr>
          <w:rFonts w:ascii="Times New Roman" w:cs="Times New Roman" w:hAnsi="Times New Roman"/>
          <w:color w:val="00000A"/>
          <w:sz w:val="22"/>
          <w:szCs w:val="22"/>
        </w:rPr>
        <w:t xml:space="preserve">б) поставщик является монополистом, зарегистрированным в антимонопольных органах в установленном порядке; </w:t>
      </w:r>
    </w:p>
    <w:p>
      <w:pPr>
        <w:pStyle w:val="style0"/>
        <w:spacing w:after="60" w:before="0" w:line="276" w:lineRule="auto"/>
      </w:pPr>
      <w:r>
        <w:rPr>
          <w:rFonts w:ascii="Times New Roman" w:cs="Times New Roman" w:hAnsi="Times New Roman"/>
          <w:color w:val="00000A"/>
          <w:sz w:val="22"/>
          <w:szCs w:val="22"/>
        </w:rPr>
        <w:t xml:space="preserve">в) поставщик, является единственным официальным дилером поставщика, обладающего вышеуказанными свойствами; </w:t>
      </w:r>
    </w:p>
    <w:p>
      <w:pPr>
        <w:pStyle w:val="style0"/>
        <w:spacing w:after="60" w:before="0" w:line="276" w:lineRule="auto"/>
      </w:pPr>
      <w:r>
        <w:rPr>
          <w:rFonts w:ascii="Times New Roman" w:cs="Times New Roman" w:hAnsi="Times New Roman"/>
          <w:color w:val="00000A"/>
          <w:sz w:val="22"/>
          <w:szCs w:val="22"/>
        </w:rPr>
        <w:t xml:space="preserve">г) поставщик является единственным поставщиком, продавцом, подрядчиком в данном регионе, при условии, что расходы, связанные с привлечением контрагентов из других регионов, делают такое привлечение экономически невыгодным; </w:t>
      </w:r>
    </w:p>
    <w:p>
      <w:pPr>
        <w:pStyle w:val="style0"/>
        <w:spacing w:after="60" w:before="0" w:line="276" w:lineRule="auto"/>
      </w:pPr>
      <w:r>
        <w:rPr>
          <w:rFonts w:ascii="Times New Roman" w:cs="Times New Roman" w:hAnsi="Times New Roman"/>
          <w:color w:val="00000A"/>
          <w:sz w:val="22"/>
          <w:szCs w:val="22"/>
        </w:rPr>
        <w:t xml:space="preserve">д) поставщик или его единственный дилер осуществляет гарантийное и текущее обслуживание товара (работ), поставленных ранее и наличие иного поставщика невозможно по условиям гарантии; </w:t>
      </w:r>
    </w:p>
    <w:p>
      <w:pPr>
        <w:pStyle w:val="style0"/>
        <w:spacing w:after="60" w:before="0" w:line="276" w:lineRule="auto"/>
      </w:pPr>
      <w:r>
        <w:rPr>
          <w:rFonts w:ascii="Times New Roman" w:cs="Times New Roman" w:hAnsi="Times New Roman"/>
          <w:color w:val="00000A"/>
          <w:sz w:val="22"/>
          <w:szCs w:val="22"/>
        </w:rPr>
        <w:t>е) осуществляется закупка услуг у государственных организаций, либо у организаций, работающих на тарифах, которые формируют государственные тарифные органы (услуги железных дорог, транспортировка газа, государственная поверка средств измерения и т.п.).</w:t>
      </w:r>
    </w:p>
    <w:p>
      <w:pPr>
        <w:pStyle w:val="style0"/>
        <w:spacing w:after="60" w:before="0" w:line="276" w:lineRule="auto"/>
      </w:pPr>
      <w:r>
        <w:rPr>
          <w:rFonts w:ascii="Times New Roman" w:cs="Times New Roman" w:hAnsi="Times New Roman"/>
          <w:color w:val="00000A"/>
          <w:sz w:val="22"/>
          <w:szCs w:val="22"/>
        </w:rPr>
        <w:t>Проводятся дополнительные закупки, когда по соображениям стандартизации, унификации, а также для обеспечения совместимости или преемственности (для работ, услуг) с ранее приобретенной продукцией новые закупки должны быть сделаны только у того же поставщика. При принятии решения о закупке у единственного источника по данному основанию следует проверить, действительно ли смена поставщика вынудит Заказчика:</w:t>
      </w:r>
    </w:p>
    <w:p>
      <w:pPr>
        <w:pStyle w:val="style0"/>
        <w:spacing w:after="60" w:before="0" w:line="276" w:lineRule="auto"/>
      </w:pPr>
      <w:r>
        <w:rPr>
          <w:rFonts w:ascii="Times New Roman" w:cs="Times New Roman" w:hAnsi="Times New Roman"/>
          <w:color w:val="00000A"/>
          <w:sz w:val="22"/>
          <w:szCs w:val="22"/>
        </w:rPr>
        <w:t xml:space="preserve">а) при закупке товаров </w:t>
      </w:r>
      <w:r>
        <w:rPr>
          <w:rFonts w:ascii="Times New Roman" w:cs="Times New Roman" w:hAnsi="Times New Roman"/>
          <w:b/>
          <w:bCs/>
          <w:color w:val="00000A"/>
          <w:sz w:val="22"/>
          <w:szCs w:val="22"/>
        </w:rPr>
        <w:t>-</w:t>
      </w:r>
      <w:r>
        <w:rPr>
          <w:rFonts w:ascii="Times New Roman" w:cs="Times New Roman" w:hAnsi="Times New Roman"/>
          <w:color w:val="00000A"/>
          <w:sz w:val="22"/>
          <w:szCs w:val="22"/>
        </w:rPr>
        <w:t xml:space="preserve"> приобретать их с иными техническими характеристиками (что может привести к значительным техническим трудностям в работе и обслуживании);</w:t>
      </w:r>
    </w:p>
    <w:p>
      <w:pPr>
        <w:pStyle w:val="style0"/>
        <w:spacing w:after="60" w:before="0" w:line="276" w:lineRule="auto"/>
      </w:pPr>
      <w:r>
        <w:rPr>
          <w:rFonts w:ascii="Times New Roman" w:cs="Times New Roman" w:hAnsi="Times New Roman"/>
          <w:color w:val="00000A"/>
          <w:sz w:val="22"/>
          <w:szCs w:val="22"/>
        </w:rPr>
        <w:t>б) при проведении открытой процедуры была представлена только одна заявка, однако проведение новых процедур закупок, по мнению заказчика нецелесообразно (например, исчерпаны лимиты времени на выполнение процедур закупок, проведение новой закупки не приведет к изменению состава участников и появлению другого победителя), а представленная заявка приемлема;</w:t>
      </w:r>
    </w:p>
    <w:p>
      <w:pPr>
        <w:pStyle w:val="style0"/>
        <w:spacing w:after="60" w:before="0" w:line="276" w:lineRule="auto"/>
      </w:pPr>
      <w:r>
        <w:rPr>
          <w:rFonts w:ascii="Times New Roman" w:cs="Times New Roman" w:hAnsi="Times New Roman"/>
          <w:color w:val="00000A"/>
          <w:sz w:val="22"/>
          <w:szCs w:val="22"/>
        </w:rPr>
        <w:t>в) при закупке товаров и иных активов по существенно сниженным ценам (значительно меньшим, чем сложившиеся рыночные), когда такая возможность существует в течение очень короткого промежутка времени.</w:t>
      </w:r>
    </w:p>
    <w:p>
      <w:pPr>
        <w:pStyle w:val="style0"/>
        <w:spacing w:after="60" w:before="0" w:line="276" w:lineRule="auto"/>
      </w:pPr>
      <w:r>
        <w:rPr>
          <w:rFonts w:ascii="Times New Roman" w:cs="Times New Roman" w:hAnsi="Times New Roman"/>
          <w:color w:val="00000A"/>
          <w:sz w:val="22"/>
          <w:szCs w:val="22"/>
        </w:rPr>
        <w:t>9.9. Аукцион</w:t>
      </w:r>
    </w:p>
    <w:p>
      <w:pPr>
        <w:pStyle w:val="style0"/>
        <w:spacing w:after="60" w:before="0" w:line="276" w:lineRule="auto"/>
      </w:pPr>
      <w:r>
        <w:rPr>
          <w:rFonts w:ascii="Times New Roman" w:cs="Times New Roman" w:hAnsi="Times New Roman"/>
          <w:color w:val="00000A"/>
          <w:sz w:val="22"/>
          <w:szCs w:val="22"/>
        </w:rPr>
        <w:t>9.9.1. Целью аукциона является выбор контрагента на основе ценового критерия.</w:t>
      </w:r>
    </w:p>
    <w:p>
      <w:pPr>
        <w:pStyle w:val="style0"/>
        <w:spacing w:after="60" w:before="0" w:line="276" w:lineRule="auto"/>
      </w:pPr>
      <w:r>
        <w:rPr>
          <w:rFonts w:ascii="Times New Roman" w:cs="Times New Roman" w:hAnsi="Times New Roman"/>
          <w:color w:val="00000A"/>
          <w:sz w:val="22"/>
          <w:szCs w:val="22"/>
        </w:rPr>
        <w:t xml:space="preserve">9.9.2. Аукцион может быть проведен, как на понижение ценового предложения, так и на повышение ценового предложения участника. </w:t>
      </w:r>
    </w:p>
    <w:p>
      <w:pPr>
        <w:pStyle w:val="style0"/>
        <w:spacing w:after="60" w:before="0" w:line="276" w:lineRule="auto"/>
      </w:pPr>
      <w:r>
        <w:rPr>
          <w:rFonts w:ascii="Times New Roman" w:cs="Times New Roman" w:hAnsi="Times New Roman"/>
          <w:color w:val="00000A"/>
          <w:sz w:val="22"/>
          <w:szCs w:val="22"/>
        </w:rPr>
        <w:t>9.9.3. В зависимости от предмета закупки аукцион может быть многолотовым, часть закупаемой продукции, явно обособленная в документации о закупке, на которую в рамках данной процедуры допускается подача отдельного предложения и заключение отдельного договора.</w:t>
      </w:r>
    </w:p>
    <w:p>
      <w:pPr>
        <w:pStyle w:val="style0"/>
        <w:spacing w:line="276" w:lineRule="auto"/>
        <w:ind w:firstLine="540" w:left="0" w:right="0"/>
        <w:jc w:val="both"/>
      </w:pPr>
      <w:r>
        <w:rPr>
          <w:rFonts w:ascii="Times New Roman" w:cs="Times New Roman" w:hAnsi="Times New Roman"/>
          <w:color w:val="00000A"/>
          <w:sz w:val="22"/>
          <w:szCs w:val="22"/>
        </w:rPr>
        <w:t xml:space="preserve">9.9.4. Аукцион, в котором участвовал только один участник, признается несостоявшимися. При этом Заказчик рассматривает представленную таким участником заявку. </w:t>
      </w:r>
      <w:r>
        <w:rPr>
          <w:rFonts w:ascii="Times New Roman" w:cs="Times New Roman" w:hAnsi="Times New Roman"/>
          <w:sz w:val="22"/>
          <w:szCs w:val="22"/>
        </w:rPr>
        <w:t>В случае если заявка соответствует всем требованиям и условиям, предусмотренным документацией о закупке, Заказчик передает участнику проект договора. При этом договор заключается с учетом положений, предусмотренных документацией о закупке.</w:t>
      </w:r>
    </w:p>
    <w:p>
      <w:pPr>
        <w:pStyle w:val="style0"/>
        <w:spacing w:after="60" w:before="0" w:line="276" w:lineRule="auto"/>
      </w:pPr>
      <w:r>
        <w:rPr>
          <w:rFonts w:ascii="Times New Roman" w:cs="Times New Roman" w:hAnsi="Times New Roman"/>
          <w:color w:val="00000A"/>
          <w:sz w:val="22"/>
          <w:szCs w:val="22"/>
        </w:rPr>
        <w:t>9.10. Участие в процедурах торгов, организованных третьими лицами</w:t>
      </w:r>
    </w:p>
    <w:p>
      <w:pPr>
        <w:pStyle w:val="style0"/>
        <w:spacing w:after="60" w:before="0" w:line="276" w:lineRule="auto"/>
      </w:pPr>
      <w:r>
        <w:rPr>
          <w:rFonts w:ascii="Times New Roman" w:cs="Times New Roman" w:hAnsi="Times New Roman"/>
          <w:color w:val="00000A"/>
          <w:sz w:val="22"/>
          <w:szCs w:val="22"/>
        </w:rPr>
        <w:t xml:space="preserve">По решению Заказчика, закупка также может производиться путем участия Заказчика в аукционах, конкурсах или иных процедурах, организуемых продавцами продукции (в том числе на электронных торговых площадках в международной компьютерной сети Интернет). </w:t>
      </w:r>
    </w:p>
    <w:p>
      <w:pPr>
        <w:pStyle w:val="style0"/>
        <w:spacing w:after="60" w:before="0" w:line="276" w:lineRule="auto"/>
      </w:pPr>
      <w:r>
        <w:rPr>
          <w:rFonts w:ascii="Times New Roman" w:cs="Times New Roman" w:hAnsi="Times New Roman"/>
          <w:color w:val="00000A"/>
          <w:sz w:val="22"/>
          <w:szCs w:val="22"/>
        </w:rPr>
        <w:t xml:space="preserve">Положительное решение об участии в таких процедурах принимается Единоличный исполнительный орган Общества, если эти процедуры обеспечивают честную и справедливую конкуренцию участников. </w:t>
      </w:r>
    </w:p>
    <w:p>
      <w:pPr>
        <w:pStyle w:val="style0"/>
        <w:spacing w:after="60" w:before="0" w:line="276" w:lineRule="auto"/>
      </w:pPr>
      <w:r>
        <w:rPr>
          <w:rFonts w:ascii="Times New Roman" w:cs="Times New Roman" w:hAnsi="Times New Roman"/>
          <w:color w:val="00000A"/>
          <w:sz w:val="22"/>
          <w:szCs w:val="22"/>
        </w:rPr>
        <w:t>9.10. Конкурентные переговоры</w:t>
      </w:r>
    </w:p>
    <w:p>
      <w:pPr>
        <w:pStyle w:val="style0"/>
        <w:spacing w:after="60" w:before="0" w:line="276" w:lineRule="auto"/>
      </w:pPr>
      <w:r>
        <w:rPr>
          <w:rFonts w:ascii="Times New Roman" w:cs="Times New Roman" w:hAnsi="Times New Roman"/>
          <w:color w:val="00000A"/>
          <w:sz w:val="22"/>
          <w:szCs w:val="22"/>
        </w:rPr>
        <w:t xml:space="preserve">Конкурентные переговоры проводятся при закупках сложных товаров, работ, услуг. Процедура конкурентных переговоров применяется по решению Заказчика, если использование процедур конкурса, запроса цен, запроса предложений с учетом затрат времени или по иным причинам нецелесообразно. Заказчик ограничивается проведением переговоров с потенциальными поставщиками, на основании которых и заключает договор. Для обеспечения эффективной конкуренции при процедурах конкурентных переговоров Заказчик проводит переговоры с достаточным числом поставщиков (подрядчиков), их количество должно составлять не менее двух. Любые касающиеся переговоров требования, руководящие указания, документация, разъяснения или другая информация, которые сообщаются Заказчиком поставщику (подрядчику), равным образом сообщаются всем другим поставщикам (подрядчикам), участвующим в переговорах с Заказчиком в отношении закупок. </w:t>
      </w:r>
    </w:p>
    <w:p>
      <w:pPr>
        <w:pStyle w:val="style0"/>
        <w:spacing w:after="60" w:before="0" w:line="276" w:lineRule="auto"/>
      </w:pPr>
      <w:r>
        <w:rPr>
          <w:rFonts w:ascii="Times New Roman" w:cs="Times New Roman" w:hAnsi="Times New Roman"/>
          <w:color w:val="00000A"/>
          <w:sz w:val="22"/>
          <w:szCs w:val="22"/>
        </w:rPr>
        <w:t xml:space="preserve">После завершения переговоров Заказчик может выбрать победителя сразу, либо просит участников размещения заказа, представить к указанной дате окончательную оферту в отношении всех аспектов их предложений. </w:t>
      </w:r>
    </w:p>
    <w:p>
      <w:pPr>
        <w:pStyle w:val="style0"/>
        <w:spacing w:after="60" w:before="0" w:line="276" w:lineRule="auto"/>
      </w:pPr>
      <w:r>
        <w:rPr>
          <w:rFonts w:ascii="Times New Roman" w:cs="Times New Roman" w:hAnsi="Times New Roman"/>
          <w:color w:val="00000A"/>
          <w:sz w:val="22"/>
          <w:szCs w:val="22"/>
        </w:rPr>
        <w:t>Процедура может проводиться столько раз, сколько необходимо для выбора победителя, либо до отказа Заказчика от закупки.</w:t>
      </w:r>
    </w:p>
    <w:p>
      <w:pPr>
        <w:pStyle w:val="style0"/>
        <w:spacing w:after="60" w:before="0" w:line="276" w:lineRule="auto"/>
      </w:pPr>
      <w:r>
        <w:rPr>
          <w:rFonts w:ascii="Times New Roman" w:cs="Times New Roman" w:hAnsi="Times New Roman"/>
          <w:color w:val="00000A"/>
          <w:sz w:val="22"/>
          <w:szCs w:val="22"/>
        </w:rPr>
        <w:t>Данная процедура не является конкурсом, и её проведение не регулируется статьями 447-449 части первой Гражданского кодекса Российской Федерации. Данная процедура также не является публичным конкурсом и не регулируется статьями 1057-1065 части второй гражданского кодекса Российской Федерации. Таким образом, процедура не накладывает на Заказчика соответствующего объёма гражданско-правовых обязательств.</w:t>
      </w:r>
    </w:p>
    <w:p>
      <w:pPr>
        <w:pStyle w:val="style0"/>
        <w:tabs>
          <w:tab w:leader="none" w:pos="-26" w:val="left"/>
          <w:tab w:leader="none" w:pos="400" w:val="left"/>
          <w:tab w:leader="none" w:pos="695" w:val="left"/>
          <w:tab w:leader="none" w:pos="708" w:val="left"/>
        </w:tabs>
        <w:spacing w:after="60" w:before="0" w:line="276" w:lineRule="auto"/>
      </w:pPr>
      <w:r>
        <w:rPr>
          <w:rFonts w:ascii="Times New Roman" w:cs="Times New Roman" w:hAnsi="Times New Roman"/>
          <w:sz w:val="22"/>
          <w:szCs w:val="22"/>
        </w:rPr>
        <w:t>Организатор конкурентных переговоров имеет право отказаться от проведения процедуры и от всех полученных предложений в любой момент без каких-либо для себя последствий, не неся никакой ответственности перед Участниками или третьими лицами.</w:t>
      </w:r>
    </w:p>
    <w:p>
      <w:pPr>
        <w:pStyle w:val="style0"/>
        <w:spacing w:after="60" w:before="0" w:line="276" w:lineRule="auto"/>
      </w:pPr>
      <w:r>
        <w:rPr>
          <w:rFonts w:ascii="Times New Roman" w:cs="Times New Roman" w:hAnsi="Times New Roman"/>
          <w:color w:val="00000A"/>
          <w:sz w:val="22"/>
          <w:szCs w:val="22"/>
        </w:rPr>
        <w:t>9.11. Применение процедуры переторжки</w:t>
      </w:r>
    </w:p>
    <w:p>
      <w:pPr>
        <w:pStyle w:val="style89"/>
        <w:spacing w:after="60" w:before="0" w:line="276" w:lineRule="auto"/>
      </w:pPr>
      <w:r>
        <w:rPr>
          <w:rFonts w:ascii="Times New Roman" w:cs="Times New Roman" w:hAnsi="Times New Roman"/>
          <w:sz w:val="22"/>
          <w:szCs w:val="22"/>
        </w:rPr>
        <w:t xml:space="preserve">9.11.1. При проведении закупки (далее в настоящем разделе — закупочная процедура) Заказчик закупочной процедуры вправе объявить в документации о закупке о том, что он может предоставить участникам закупочной процедуры возможность добровольно повысить предпочтительность их предложений путем снижения первоначальной (указанной в предложении) цены (далее — процедура переторжки, переторжка), при условии сохранения остальных положений предложения без изменений. </w:t>
      </w:r>
    </w:p>
    <w:p>
      <w:pPr>
        <w:pStyle w:val="style89"/>
        <w:spacing w:after="60" w:before="0" w:line="276" w:lineRule="auto"/>
      </w:pPr>
      <w:r>
        <w:rPr>
          <w:rFonts w:ascii="Times New Roman" w:cs="Times New Roman" w:hAnsi="Times New Roman"/>
          <w:sz w:val="22"/>
          <w:szCs w:val="22"/>
        </w:rPr>
        <w:t>9.11.2. Проведение процедуры переторжки возможно только в том случае, если на это было соответствующее указание в документации о закупке. Если переторжка предусмотрена, она должна проводиться только после оценки, сравнения и предварительного ранжирования неотклоненных предложений. При этом результаты оценки предложений по неценовым критериям могут как сообщаться, так и не сообщаться участникам переторжки; если результаты оценки участников закупочной процедуры по неценовым критериям сообщаются, они должны быть сообщены всем участникам закупочной процедуры, приглашенным на переторжку, одновременно в единой форме и объеме.</w:t>
      </w:r>
    </w:p>
    <w:p>
      <w:pPr>
        <w:pStyle w:val="style89"/>
        <w:spacing w:after="60" w:before="0" w:line="276" w:lineRule="auto"/>
      </w:pPr>
      <w:r>
        <w:rPr>
          <w:rFonts w:ascii="Times New Roman" w:cs="Times New Roman" w:hAnsi="Times New Roman"/>
          <w:sz w:val="22"/>
          <w:szCs w:val="22"/>
        </w:rPr>
        <w:t xml:space="preserve">9.11.3. Решение о проведении процедуры переторжки, а также порядке ее проведения принимает закупочная комиссия, если на это было соответствующее указание в документации о закупке. </w:t>
      </w:r>
    </w:p>
    <w:p>
      <w:pPr>
        <w:pStyle w:val="style89"/>
        <w:spacing w:after="60" w:before="0" w:line="276" w:lineRule="auto"/>
      </w:pPr>
      <w:r>
        <w:rPr>
          <w:rFonts w:ascii="Times New Roman" w:cs="Times New Roman" w:hAnsi="Times New Roman"/>
          <w:sz w:val="22"/>
          <w:szCs w:val="22"/>
        </w:rPr>
        <w:t>9.11.4. Вне зависимости от того, по каким причинам проводится переторжка, для участия в ней в обязательном порядке приглашаются участники, заявки которых не были отклонены и заняли в предварительной ранжировке места с первого по четвертое. Остальные участники закупочной процедуры, чьи заявки не были отклонены, могут быть приглашены для участия в процедуре переторжки по решению конкурсной комиссии. Заказчик также вправе допускать к переторжке альтернативные предложения участников, при наличии таковых. В предварительной ранжировке альтернативные предложения учитываются наравне с основными.</w:t>
      </w:r>
    </w:p>
    <w:p>
      <w:pPr>
        <w:pStyle w:val="style0"/>
        <w:spacing w:after="60" w:before="0" w:line="276" w:lineRule="auto"/>
      </w:pPr>
      <w:r>
        <w:rPr>
          <w:rFonts w:ascii="Times New Roman" w:cs="Times New Roman" w:hAnsi="Times New Roman"/>
          <w:color w:val="00000A"/>
          <w:sz w:val="22"/>
          <w:szCs w:val="22"/>
        </w:rPr>
        <w:t xml:space="preserve">В переторжке может участвовать любое количество участников из числа приглашенных. Участник закупочной процедуры, приглашенный для участия в переторжке, вправе не участвовать в ней, тогда его предложение остается действующим с ранее объявленной ценой. </w:t>
      </w:r>
    </w:p>
    <w:p>
      <w:pPr>
        <w:pStyle w:val="style89"/>
        <w:spacing w:after="60" w:before="0" w:line="276" w:lineRule="auto"/>
      </w:pPr>
      <w:r>
        <w:rPr>
          <w:rFonts w:ascii="Times New Roman" w:cs="Times New Roman" w:hAnsi="Times New Roman"/>
          <w:sz w:val="22"/>
          <w:szCs w:val="22"/>
        </w:rPr>
        <w:t xml:space="preserve">9.11.5. Переторжка может быть проведена в заочной форме. </w:t>
      </w:r>
    </w:p>
    <w:p>
      <w:pPr>
        <w:pStyle w:val="style89"/>
        <w:spacing w:after="60" w:before="0" w:line="276" w:lineRule="auto"/>
      </w:pPr>
      <w:r>
        <w:rPr>
          <w:rFonts w:ascii="Times New Roman" w:cs="Times New Roman" w:hAnsi="Times New Roman"/>
          <w:sz w:val="22"/>
          <w:szCs w:val="22"/>
        </w:rPr>
        <w:t>9.11.6. Заказчик может предусмотреть в документации о закупке право (но не обязанность) участников предоставить запечатанные конверты с документом с минимальной ценой одновременно с предоставлением конкурсной заявки, в целях сокращения временных затрат на их отдельное предоставление.</w:t>
      </w:r>
    </w:p>
    <w:p>
      <w:pPr>
        <w:pStyle w:val="style89"/>
        <w:spacing w:after="60" w:before="0" w:line="276" w:lineRule="auto"/>
      </w:pPr>
      <w:r>
        <w:rPr>
          <w:rFonts w:ascii="Times New Roman" w:cs="Times New Roman" w:hAnsi="Times New Roman"/>
          <w:sz w:val="22"/>
          <w:szCs w:val="22"/>
        </w:rPr>
        <w:t>9.11.7. Изменение цены в сторону снижения не должно повлечь за собой изменение иных условий заявки либо предложения кроме ценовых.</w:t>
      </w:r>
    </w:p>
    <w:p>
      <w:pPr>
        <w:pStyle w:val="style89"/>
        <w:spacing w:after="60" w:before="0" w:line="276" w:lineRule="auto"/>
      </w:pPr>
      <w:r>
        <w:rPr>
          <w:rFonts w:ascii="Times New Roman" w:cs="Times New Roman" w:hAnsi="Times New Roman"/>
          <w:sz w:val="22"/>
          <w:szCs w:val="22"/>
        </w:rPr>
        <w:t>9.11.8. Право на заключение договора присуждается тому участнику закупочной процедуры, заявка либо предложение которого будет определена как по существу отвечающая требованиям документации о закупке и имеющая первое место в итоговом ранжированном оценочном списке. Далее в обычном порядке применяются процедуры выбора победителя.</w:t>
      </w:r>
    </w:p>
    <w:p>
      <w:pPr>
        <w:pStyle w:val="style0"/>
        <w:spacing w:after="60" w:before="0" w:line="276" w:lineRule="auto"/>
      </w:pPr>
      <w:r>
        <w:rPr>
          <w:rFonts w:ascii="Times New Roman" w:cs="Times New Roman" w:hAnsi="Times New Roman"/>
          <w:color w:val="00000A"/>
          <w:sz w:val="22"/>
          <w:szCs w:val="22"/>
        </w:rPr>
        <w:t>9.11.9 При проведении закупки могут выделяться лоты, в отношении которых в извещении о проведении, в документации о закупке отдельно указываются предмет, начальная (максимальная) цена, сроки и иные условия поставки товаров, выполнения работ или оказания услуг. Участники закупки подают заявку на участие в закупке в отношении определенного лота.</w:t>
      </w:r>
    </w:p>
    <w:p>
      <w:pPr>
        <w:pStyle w:val="style0"/>
        <w:spacing w:after="60" w:before="0" w:line="276" w:lineRule="auto"/>
      </w:pPr>
      <w:r>
        <w:rPr/>
      </w:r>
    </w:p>
    <w:p>
      <w:pPr>
        <w:pStyle w:val="style0"/>
        <w:spacing w:after="60" w:before="0" w:line="276" w:lineRule="auto"/>
      </w:pPr>
      <w:r>
        <w:rPr>
          <w:rFonts w:ascii="Times New Roman" w:cs="Times New Roman" w:hAnsi="Times New Roman"/>
          <w:b/>
          <w:bCs/>
          <w:color w:val="00000A"/>
          <w:sz w:val="22"/>
          <w:szCs w:val="22"/>
        </w:rPr>
        <w:t>10. Особенности проведения отдельных процедур</w:t>
      </w:r>
    </w:p>
    <w:p>
      <w:pPr>
        <w:pStyle w:val="style0"/>
        <w:spacing w:after="60" w:before="0" w:line="276" w:lineRule="auto"/>
      </w:pPr>
      <w:r>
        <w:rPr>
          <w:rFonts w:ascii="Times New Roman" w:cs="Times New Roman" w:hAnsi="Times New Roman"/>
          <w:color w:val="00000A"/>
          <w:sz w:val="22"/>
          <w:szCs w:val="22"/>
        </w:rPr>
        <w:t>10.1. Особенности процедур открытого конкурса</w:t>
      </w:r>
    </w:p>
    <w:p>
      <w:pPr>
        <w:pStyle w:val="style86"/>
        <w:spacing w:after="60" w:before="0" w:line="276" w:lineRule="auto"/>
      </w:pPr>
      <w:r>
        <w:rPr>
          <w:rFonts w:ascii="Times New Roman" w:cs="Times New Roman" w:hAnsi="Times New Roman"/>
          <w:sz w:val="22"/>
          <w:szCs w:val="22"/>
        </w:rPr>
        <w:t>10.1.1. Извещение о проведении конкурса</w:t>
      </w:r>
    </w:p>
    <w:p>
      <w:pPr>
        <w:pStyle w:val="style77"/>
        <w:spacing w:after="60" w:before="0" w:line="276" w:lineRule="auto"/>
      </w:pPr>
      <w:r>
        <w:rPr>
          <w:rFonts w:ascii="Times New Roman" w:cs="Times New Roman" w:hAnsi="Times New Roman"/>
          <w:sz w:val="22"/>
          <w:szCs w:val="22"/>
        </w:rPr>
        <w:t>Извещение о проведении конкурса должно быть официально опубликовано не менее чем за двадцать дней до дня окончания подачи заявок на участие в конкурсе или аукционе.</w:t>
      </w:r>
    </w:p>
    <w:p>
      <w:pPr>
        <w:pStyle w:val="style77"/>
        <w:spacing w:after="60" w:before="0" w:line="276" w:lineRule="auto"/>
      </w:pPr>
      <w:r>
        <w:rPr>
          <w:rFonts w:ascii="Times New Roman" w:cs="Times New Roman" w:hAnsi="Times New Roman"/>
          <w:sz w:val="22"/>
          <w:szCs w:val="22"/>
        </w:rPr>
        <w:t>Извещение о проведении конкурса должно содержать информацию, предусмотренную п.6.3. настоящего Положения. Помимо указанной информации в Извещении о проведении конкурса указывается:</w:t>
      </w:r>
    </w:p>
    <w:p>
      <w:pPr>
        <w:pStyle w:val="style77"/>
        <w:spacing w:after="60" w:before="0" w:line="276" w:lineRule="auto"/>
      </w:pPr>
      <w:r>
        <w:rPr>
          <w:rFonts w:ascii="Times New Roman" w:cs="Times New Roman" w:hAnsi="Times New Roman"/>
          <w:sz w:val="22"/>
          <w:szCs w:val="22"/>
        </w:rPr>
        <w:t>- основные сведения о закупаемой продукции и существенных условиях договора;</w:t>
      </w:r>
    </w:p>
    <w:p>
      <w:pPr>
        <w:pStyle w:val="style77"/>
        <w:spacing w:after="60" w:before="0" w:line="276" w:lineRule="auto"/>
      </w:pPr>
      <w:r>
        <w:rPr>
          <w:rFonts w:ascii="Times New Roman" w:cs="Times New Roman" w:hAnsi="Times New Roman"/>
          <w:sz w:val="22"/>
          <w:szCs w:val="22"/>
        </w:rPr>
        <w:t>- требования к участнику конкурса;</w:t>
      </w:r>
    </w:p>
    <w:p>
      <w:pPr>
        <w:pStyle w:val="style77"/>
        <w:spacing w:after="60" w:before="0" w:line="276" w:lineRule="auto"/>
      </w:pPr>
      <w:r>
        <w:rPr>
          <w:rFonts w:ascii="Times New Roman" w:cs="Times New Roman" w:hAnsi="Times New Roman"/>
          <w:sz w:val="22"/>
          <w:szCs w:val="22"/>
        </w:rPr>
        <w:t>- описание порядка и сведения о месте получения конкурсной документации;</w:t>
      </w:r>
    </w:p>
    <w:p>
      <w:pPr>
        <w:pStyle w:val="style77"/>
        <w:spacing w:after="60" w:before="0" w:line="276" w:lineRule="auto"/>
      </w:pPr>
      <w:r>
        <w:rPr>
          <w:rFonts w:ascii="Times New Roman" w:cs="Times New Roman" w:hAnsi="Times New Roman"/>
          <w:sz w:val="22"/>
          <w:szCs w:val="22"/>
        </w:rPr>
        <w:t>- информацию о форме, размере и порядке предоставления обеспечения исполнения обязательств участника конкурса, связанных с подачей им конкурсной заявки (далее – обеспечение конкурсных заявок), если оно предусмотрено;</w:t>
      </w:r>
    </w:p>
    <w:p>
      <w:pPr>
        <w:pStyle w:val="style77"/>
        <w:spacing w:after="60" w:before="0" w:line="276" w:lineRule="auto"/>
      </w:pPr>
      <w:r>
        <w:rPr>
          <w:rFonts w:ascii="Times New Roman" w:cs="Times New Roman" w:hAnsi="Times New Roman"/>
          <w:sz w:val="22"/>
          <w:szCs w:val="22"/>
        </w:rPr>
        <w:t>- сведения о времени начала и окончания приема конкурсных заявок, месте и порядке их представления участниками;</w:t>
      </w:r>
    </w:p>
    <w:p>
      <w:pPr>
        <w:pStyle w:val="style77"/>
        <w:spacing w:after="60" w:before="0" w:line="276" w:lineRule="auto"/>
      </w:pPr>
      <w:r>
        <w:rPr>
          <w:rFonts w:ascii="Times New Roman" w:cs="Times New Roman" w:hAnsi="Times New Roman"/>
          <w:sz w:val="22"/>
          <w:szCs w:val="22"/>
        </w:rPr>
        <w:t>- сведения о месте и времени проведения процедуры вскрытия конвертов с конкурсными заявками;</w:t>
      </w:r>
    </w:p>
    <w:p>
      <w:pPr>
        <w:pStyle w:val="style77"/>
        <w:spacing w:after="60" w:before="0" w:line="276" w:lineRule="auto"/>
      </w:pPr>
      <w:r>
        <w:rPr>
          <w:rFonts w:ascii="Times New Roman" w:cs="Times New Roman" w:hAnsi="Times New Roman"/>
          <w:sz w:val="22"/>
          <w:szCs w:val="22"/>
        </w:rPr>
        <w:t>- указание на право заказчика отказаться от проведения конкурса и срок, до наступления которого заказчик может это сделать без каких-либо для себя последствий;</w:t>
      </w:r>
    </w:p>
    <w:p>
      <w:pPr>
        <w:pStyle w:val="style77"/>
        <w:spacing w:after="60" w:before="0" w:line="276" w:lineRule="auto"/>
      </w:pPr>
      <w:r>
        <w:rPr>
          <w:rFonts w:ascii="Times New Roman" w:cs="Times New Roman" w:hAnsi="Times New Roman"/>
          <w:sz w:val="22"/>
          <w:szCs w:val="22"/>
        </w:rPr>
        <w:t>- сведения о сроках заключения договора после определения победителя конкурса;</w:t>
      </w:r>
    </w:p>
    <w:p>
      <w:pPr>
        <w:pStyle w:val="style77"/>
        <w:spacing w:after="60" w:before="0" w:line="276" w:lineRule="auto"/>
      </w:pPr>
      <w:r>
        <w:rPr>
          <w:rFonts w:ascii="Times New Roman" w:cs="Times New Roman" w:hAnsi="Times New Roman"/>
          <w:sz w:val="22"/>
          <w:szCs w:val="22"/>
        </w:rPr>
        <w:t>- иные сведения в соответствии с конкурсной документацией.</w:t>
      </w:r>
    </w:p>
    <w:p>
      <w:pPr>
        <w:pStyle w:val="style77"/>
        <w:spacing w:after="60" w:before="0" w:line="276" w:lineRule="auto"/>
      </w:pPr>
      <w:r>
        <w:rPr>
          <w:rFonts w:ascii="Times New Roman" w:cs="Times New Roman" w:hAnsi="Times New Roman"/>
          <w:sz w:val="22"/>
          <w:szCs w:val="22"/>
        </w:rPr>
        <w:t>10.1.2. Конкурсная документация</w:t>
      </w:r>
    </w:p>
    <w:p>
      <w:pPr>
        <w:pStyle w:val="style77"/>
        <w:spacing w:after="60" w:before="0" w:line="276" w:lineRule="auto"/>
      </w:pPr>
      <w:r>
        <w:rPr>
          <w:rFonts w:ascii="Times New Roman" w:cs="Times New Roman" w:hAnsi="Times New Roman"/>
          <w:sz w:val="22"/>
          <w:szCs w:val="22"/>
        </w:rPr>
        <w:t>Конкурсная документация является приложением к извещению о проведении конкурса, дополняет, уточняет и разъясняет его. конкурсная документация должна содержать все требования и условия конкурса, а также подробное описание всех его процедур. Конкурсная документация должна быть готова к выдаче не менее чем за двадцать дней до дня окончания подачи заявок на участие в конкурсе.</w:t>
      </w:r>
    </w:p>
    <w:p>
      <w:pPr>
        <w:pStyle w:val="style77"/>
        <w:spacing w:after="60" w:before="0" w:line="276" w:lineRule="auto"/>
      </w:pPr>
      <w:r>
        <w:rPr>
          <w:rFonts w:ascii="Times New Roman" w:cs="Times New Roman" w:hAnsi="Times New Roman"/>
          <w:sz w:val="22"/>
          <w:szCs w:val="22"/>
        </w:rPr>
        <w:t>Конкурсная документация должна содержать информацию, необходимую и достаточную для того, чтобы участники могли принять решение об участии в конкурсе, подготовить и подать заявки таким образом, чтобы организатор конкурса мог оценить их по существу и выбрать наилучшее предложение.</w:t>
      </w:r>
    </w:p>
    <w:p>
      <w:pPr>
        <w:pStyle w:val="style77"/>
        <w:spacing w:after="60" w:before="0" w:line="276" w:lineRule="auto"/>
      </w:pPr>
      <w:r>
        <w:rPr>
          <w:rFonts w:ascii="Times New Roman" w:cs="Times New Roman" w:hAnsi="Times New Roman"/>
          <w:sz w:val="22"/>
          <w:szCs w:val="22"/>
        </w:rPr>
        <w:t>Конкурсная документация должна содержать информацию, предусмотренную п.6.1. настоящего Положения. Помимо указанной информации в Конкурсной документации указывается:</w:t>
      </w:r>
    </w:p>
    <w:p>
      <w:pPr>
        <w:pStyle w:val="style77"/>
        <w:spacing w:after="60" w:before="0" w:line="276" w:lineRule="auto"/>
      </w:pPr>
      <w:r>
        <w:rPr>
          <w:rFonts w:ascii="Times New Roman" w:cs="Times New Roman" w:hAnsi="Times New Roman"/>
          <w:sz w:val="22"/>
          <w:szCs w:val="22"/>
        </w:rPr>
        <w:t>-</w:t>
      </w:r>
      <w:r>
        <w:rPr>
          <w:rFonts w:ascii="Times New Roman" w:cs="Times New Roman" w:hAnsi="Times New Roman"/>
          <w:b/>
          <w:bCs/>
          <w:sz w:val="22"/>
          <w:szCs w:val="22"/>
        </w:rPr>
        <w:t xml:space="preserve"> </w:t>
      </w:r>
      <w:r>
        <w:rPr>
          <w:rFonts w:ascii="Times New Roman" w:cs="Times New Roman" w:hAnsi="Times New Roman"/>
          <w:sz w:val="22"/>
          <w:szCs w:val="22"/>
        </w:rPr>
        <w:t>сведения о конкурсе, основании его проведения;</w:t>
      </w:r>
    </w:p>
    <w:p>
      <w:pPr>
        <w:pStyle w:val="style77"/>
        <w:spacing w:after="60" w:before="0" w:line="276" w:lineRule="auto"/>
      </w:pPr>
      <w:r>
        <w:rPr>
          <w:rFonts w:ascii="Times New Roman" w:cs="Times New Roman" w:hAnsi="Times New Roman"/>
          <w:sz w:val="22"/>
          <w:szCs w:val="22"/>
        </w:rPr>
        <w:t>- условия и порядок проведения конкурса (в том числе права и обязанности организатора и участников конкурса, процедуру вскрытия конвертов с заявками);</w:t>
      </w:r>
    </w:p>
    <w:p>
      <w:pPr>
        <w:pStyle w:val="style77"/>
        <w:spacing w:after="60" w:before="0" w:line="276" w:lineRule="auto"/>
      </w:pPr>
      <w:r>
        <w:rPr>
          <w:rFonts w:ascii="Times New Roman" w:cs="Times New Roman" w:hAnsi="Times New Roman"/>
          <w:sz w:val="22"/>
          <w:szCs w:val="22"/>
        </w:rPr>
        <w:t>- требования к сроку действия конкурсной заявки (в течение которого Заказчик может акцептовать, т.е. принять, конкурсную заявку и потребовать заключения договора на ее условиях);</w:t>
      </w:r>
    </w:p>
    <w:p>
      <w:pPr>
        <w:pStyle w:val="style77"/>
        <w:spacing w:after="60" w:before="0" w:line="276" w:lineRule="auto"/>
      </w:pPr>
      <w:r>
        <w:rPr>
          <w:rFonts w:ascii="Times New Roman" w:cs="Times New Roman" w:hAnsi="Times New Roman"/>
          <w:sz w:val="22"/>
          <w:szCs w:val="22"/>
        </w:rPr>
        <w:t>- формы документов, подаваемые в составе конкурсной заявки;</w:t>
      </w:r>
    </w:p>
    <w:p>
      <w:pPr>
        <w:pStyle w:val="style77"/>
        <w:spacing w:after="60" w:before="0" w:line="276" w:lineRule="auto"/>
      </w:pPr>
      <w:r>
        <w:rPr>
          <w:rFonts w:ascii="Times New Roman" w:cs="Times New Roman" w:hAnsi="Times New Roman"/>
          <w:sz w:val="22"/>
          <w:szCs w:val="22"/>
        </w:rPr>
        <w:t>- проект договора, заключаемого в результате конкурса или (для случаев, когда проект договора должен подаваться участником в составе его конкурсной заявки) его существенные условия;</w:t>
      </w:r>
    </w:p>
    <w:p>
      <w:pPr>
        <w:pStyle w:val="style77"/>
        <w:spacing w:after="60" w:before="0" w:line="276" w:lineRule="auto"/>
      </w:pPr>
      <w:r>
        <w:rPr>
          <w:rFonts w:ascii="Times New Roman" w:cs="Times New Roman" w:hAnsi="Times New Roman"/>
          <w:sz w:val="22"/>
          <w:szCs w:val="22"/>
        </w:rPr>
        <w:t>- иные требования, установленные в соответствии с действующим законодательством Российской Федерации, настоящим Положением.</w:t>
      </w:r>
    </w:p>
    <w:p>
      <w:pPr>
        <w:pStyle w:val="style77"/>
        <w:spacing w:after="60" w:before="0" w:line="276" w:lineRule="auto"/>
      </w:pPr>
      <w:r>
        <w:rPr>
          <w:rFonts w:ascii="Times New Roman" w:cs="Times New Roman" w:hAnsi="Times New Roman"/>
          <w:sz w:val="22"/>
          <w:szCs w:val="22"/>
        </w:rPr>
        <w:t>Конкурсная документация разрабатывается Заказчиком и утверждается его руководителем или лицом, уполномоченным на это. При закупке строительных подрядных работ конкурсная документация должна содержать проектно-сметную документацию, разработанную и утвержденную в установленном порядке, если иное не вытекает из существа закупаемых работ.</w:t>
      </w:r>
    </w:p>
    <w:p>
      <w:pPr>
        <w:pStyle w:val="style77"/>
        <w:spacing w:after="60" w:before="0" w:line="276" w:lineRule="auto"/>
      </w:pPr>
      <w:r>
        <w:rPr>
          <w:rFonts w:ascii="Times New Roman" w:cs="Times New Roman" w:hAnsi="Times New Roman"/>
          <w:sz w:val="22"/>
          <w:szCs w:val="22"/>
        </w:rPr>
        <w:t>Размер платы за конкурсную документацию не должен превышать объема затрат на ее тиражирование (печать) и доставку участникам обычно принятыми способами.</w:t>
      </w:r>
    </w:p>
    <w:p>
      <w:pPr>
        <w:pStyle w:val="style77"/>
        <w:spacing w:after="60" w:before="0" w:line="276" w:lineRule="auto"/>
      </w:pPr>
      <w:r>
        <w:rPr>
          <w:rFonts w:ascii="Times New Roman" w:cs="Times New Roman" w:hAnsi="Times New Roman"/>
          <w:sz w:val="22"/>
          <w:szCs w:val="22"/>
        </w:rPr>
        <w:t>Заказчик конкурса должен принять все разумные меры, чтобы перечень участников конкурса, получивших конкурсную документацию, оставался конфиденциальной информацией во избежание сговора участников.</w:t>
      </w:r>
    </w:p>
    <w:p>
      <w:pPr>
        <w:pStyle w:val="style77"/>
        <w:spacing w:after="60" w:before="0" w:line="276" w:lineRule="auto"/>
      </w:pPr>
      <w:r>
        <w:rPr>
          <w:rFonts w:ascii="Times New Roman" w:cs="Times New Roman" w:hAnsi="Times New Roman"/>
          <w:sz w:val="22"/>
          <w:szCs w:val="22"/>
        </w:rPr>
        <w:t xml:space="preserve">Заказчик обязан своевременно ответить на любой письменный запрос участника, касающийся разъяснения конкурсной документации, полученный не позднее установленного в ней срока. </w:t>
      </w:r>
    </w:p>
    <w:p>
      <w:pPr>
        <w:pStyle w:val="style77"/>
        <w:spacing w:after="60" w:before="0" w:line="276" w:lineRule="auto"/>
      </w:pPr>
      <w:r>
        <w:rPr>
          <w:rFonts w:ascii="Times New Roman" w:cs="Times New Roman" w:hAnsi="Times New Roman"/>
          <w:sz w:val="22"/>
          <w:szCs w:val="22"/>
        </w:rPr>
        <w:t>До истечения срока окончания приема конкурсных заявок Заказчик может по любой причине внести изменения в конкурсную документацию. Все участники, официально получившие конкурсную документацию, извещаются об этих изменениях при помощи оперативной связи (телефон, факс, электронная почта) с незамедлительной отправкой официального письменного текста изменений. При этом Заказчик может перенести сроки окончания приема конкурсных заявок в соответствии требованиями действующего законодательства и настоящим Положением.</w:t>
      </w:r>
    </w:p>
    <w:p>
      <w:pPr>
        <w:pStyle w:val="style77"/>
        <w:spacing w:after="60" w:before="0" w:line="276" w:lineRule="auto"/>
      </w:pPr>
      <w:r>
        <w:rPr>
          <w:rFonts w:ascii="Times New Roman" w:cs="Times New Roman" w:hAnsi="Times New Roman"/>
          <w:sz w:val="22"/>
          <w:szCs w:val="22"/>
        </w:rPr>
        <w:t>До истечения срока окончания приема конкурсных заявок Заказчик может по любой причине продлить этот срок так, чтобы со дня размещения на официальном сайте изменений в извещение о закупке, документацию о закупке до даты окончания подачи заявок на участие в закупке такой срок составлял не менее чем пятнадцать дней.</w:t>
      </w:r>
    </w:p>
    <w:p>
      <w:pPr>
        <w:pStyle w:val="style77"/>
        <w:spacing w:after="60" w:before="0" w:line="276" w:lineRule="auto"/>
      </w:pPr>
      <w:r>
        <w:rPr>
          <w:rFonts w:ascii="Times New Roman" w:cs="Times New Roman" w:hAnsi="Times New Roman"/>
          <w:sz w:val="22"/>
          <w:szCs w:val="22"/>
        </w:rPr>
        <w:t>10.1.3. Определение победителя конкурса</w:t>
      </w:r>
    </w:p>
    <w:p>
      <w:pPr>
        <w:pStyle w:val="style77"/>
        <w:spacing w:after="60" w:before="0" w:line="276" w:lineRule="auto"/>
      </w:pPr>
      <w:r>
        <w:rPr>
          <w:rFonts w:ascii="Times New Roman" w:cs="Times New Roman" w:hAnsi="Times New Roman"/>
          <w:sz w:val="22"/>
          <w:szCs w:val="22"/>
        </w:rPr>
        <w:t xml:space="preserve">Победителем конкурса признается участник, </w:t>
      </w:r>
      <w:bookmarkStart w:id="20" w:name="__DdeLink__6674_2075252592"/>
      <w:bookmarkEnd w:id="20"/>
      <w:r>
        <w:rPr>
          <w:rFonts w:ascii="Times New Roman" w:cs="Times New Roman" w:hAnsi="Times New Roman"/>
          <w:sz w:val="22"/>
          <w:szCs w:val="22"/>
        </w:rPr>
        <w:t xml:space="preserve">который предложил лучшие условия исполнения договора в соответствии с критериями и порядком оценки и сопоставления заявок, которые установлены в конкурсной документации на основании настоящего Положения о закупке. </w:t>
      </w:r>
    </w:p>
    <w:p>
      <w:pPr>
        <w:pStyle w:val="style77"/>
        <w:spacing w:after="60" w:before="0" w:line="276" w:lineRule="auto"/>
      </w:pPr>
      <w:r>
        <w:rPr>
          <w:rFonts w:ascii="Times New Roman" w:cs="Times New Roman" w:hAnsi="Times New Roman"/>
          <w:sz w:val="22"/>
          <w:szCs w:val="22"/>
        </w:rPr>
        <w:t>Заказчик вправе отклонить все конкурсные заявки, если ни одна из них не удовлетворяет установленным требованиям в отношении участника конкурса, продукции, условий договора или оформления заявки.</w:t>
      </w:r>
    </w:p>
    <w:p>
      <w:pPr>
        <w:pStyle w:val="style77"/>
        <w:spacing w:after="60" w:before="0" w:line="276" w:lineRule="auto"/>
      </w:pPr>
      <w:r>
        <w:rPr>
          <w:rFonts w:ascii="Times New Roman" w:cs="Times New Roman" w:hAnsi="Times New Roman"/>
          <w:sz w:val="22"/>
          <w:szCs w:val="22"/>
        </w:rPr>
        <w:t>Закупочная комиссия осуществляет оценку и сопоставление конкурсных заявок, проводит их предварительное ранжирование по степени наилучших условий исполнения договора, в соответствии с  критериями конкурса и определяет победителя конкурса. О чем оформляется протокол оценки и сопоставления заявок. Протокол подписывается всеми членами закупочной комиссии, принявшими участие в заседании.</w:t>
      </w:r>
    </w:p>
    <w:p>
      <w:pPr>
        <w:pStyle w:val="style0"/>
        <w:spacing w:after="60" w:before="0" w:line="276" w:lineRule="auto"/>
      </w:pPr>
      <w:r>
        <w:rPr>
          <w:rFonts w:ascii="Times New Roman" w:cs="Times New Roman" w:hAnsi="Times New Roman"/>
          <w:sz w:val="22"/>
          <w:szCs w:val="22"/>
        </w:rPr>
        <w:t>Протокол оценки и сопоставления конкурсных заявок размещается Заказчиком на официальном сайте и/или на сайте Заказчика не позднее чем через три дня со дня подписания протокола.</w:t>
      </w:r>
    </w:p>
    <w:p>
      <w:pPr>
        <w:pStyle w:val="style77"/>
        <w:spacing w:after="60" w:before="0" w:line="276" w:lineRule="auto"/>
      </w:pPr>
      <w:r>
        <w:rPr>
          <w:rFonts w:ascii="Times New Roman" w:cs="Times New Roman" w:hAnsi="Times New Roman"/>
          <w:sz w:val="22"/>
          <w:szCs w:val="22"/>
        </w:rPr>
        <w:tab/>
      </w:r>
    </w:p>
    <w:p>
      <w:pPr>
        <w:pStyle w:val="style77"/>
        <w:spacing w:after="60" w:before="0" w:line="276" w:lineRule="auto"/>
      </w:pPr>
      <w:r>
        <w:rPr>
          <w:rFonts w:ascii="Times New Roman" w:cs="Times New Roman" w:hAnsi="Times New Roman"/>
          <w:sz w:val="22"/>
          <w:szCs w:val="22"/>
        </w:rPr>
        <w:t>10.1.4. Заключение договора</w:t>
      </w:r>
    </w:p>
    <w:p>
      <w:pPr>
        <w:pStyle w:val="style77"/>
        <w:spacing w:after="60" w:before="0" w:line="276" w:lineRule="auto"/>
      </w:pPr>
      <w:r>
        <w:rPr>
          <w:rFonts w:ascii="Times New Roman" w:cs="Times New Roman" w:hAnsi="Times New Roman"/>
          <w:sz w:val="22"/>
          <w:szCs w:val="22"/>
        </w:rPr>
        <w:t>Процедуры, осуществляемые в связи с заключением договора, предусматривают:</w:t>
      </w:r>
    </w:p>
    <w:p>
      <w:pPr>
        <w:pStyle w:val="style77"/>
        <w:spacing w:after="60" w:before="0" w:line="276" w:lineRule="auto"/>
      </w:pPr>
      <w:r>
        <w:rPr>
          <w:rFonts w:ascii="Times New Roman" w:cs="Times New Roman" w:hAnsi="Times New Roman"/>
          <w:sz w:val="22"/>
          <w:szCs w:val="22"/>
        </w:rPr>
        <w:t>- окончательное согласование условий проекта договора, его дальнейшее подписание согласно положений конкурсной документации и заявки победителя конкурса;</w:t>
      </w:r>
    </w:p>
    <w:p>
      <w:pPr>
        <w:pStyle w:val="style77"/>
        <w:spacing w:after="60" w:before="0" w:line="276" w:lineRule="auto"/>
      </w:pPr>
      <w:r>
        <w:rPr>
          <w:rFonts w:ascii="Times New Roman" w:cs="Times New Roman" w:hAnsi="Times New Roman"/>
          <w:sz w:val="22"/>
          <w:szCs w:val="22"/>
        </w:rPr>
        <w:t>- контроль за выполнением всех условий для вступления договора в силу;</w:t>
      </w:r>
    </w:p>
    <w:p>
      <w:pPr>
        <w:pStyle w:val="style77"/>
        <w:spacing w:after="60" w:before="0" w:line="276" w:lineRule="auto"/>
      </w:pPr>
      <w:r>
        <w:rPr>
          <w:rFonts w:ascii="Times New Roman" w:cs="Times New Roman" w:hAnsi="Times New Roman"/>
          <w:sz w:val="22"/>
          <w:szCs w:val="22"/>
        </w:rPr>
        <w:t>- информирование других участников конкурса о его результатах и возвращение им обеспечения конкурсных заявок;</w:t>
      </w:r>
    </w:p>
    <w:p>
      <w:pPr>
        <w:pStyle w:val="style77"/>
        <w:spacing w:after="60" w:before="0" w:line="276" w:lineRule="auto"/>
      </w:pPr>
      <w:r>
        <w:rPr>
          <w:rFonts w:ascii="Times New Roman" w:cs="Times New Roman" w:hAnsi="Times New Roman"/>
          <w:sz w:val="22"/>
          <w:szCs w:val="22"/>
        </w:rPr>
        <w:t>- возврат обеспечения конкурсной заявки победителя конкурса.</w:t>
      </w:r>
    </w:p>
    <w:p>
      <w:pPr>
        <w:pStyle w:val="style0"/>
        <w:spacing w:after="60" w:before="0" w:line="276" w:lineRule="auto"/>
      </w:pPr>
      <w:r>
        <w:rPr>
          <w:rFonts w:ascii="Times New Roman" w:cs="Times New Roman" w:hAnsi="Times New Roman"/>
          <w:color w:val="00000A"/>
          <w:sz w:val="22"/>
          <w:szCs w:val="22"/>
        </w:rPr>
        <w:t>10.2. Особенности проведения аукциона</w:t>
      </w:r>
    </w:p>
    <w:p>
      <w:pPr>
        <w:pStyle w:val="style0"/>
        <w:spacing w:after="60" w:before="0" w:line="276" w:lineRule="auto"/>
      </w:pPr>
      <w:r>
        <w:rPr>
          <w:rFonts w:ascii="Times New Roman" w:cs="Times New Roman" w:hAnsi="Times New Roman"/>
          <w:color w:val="00000A"/>
          <w:sz w:val="22"/>
          <w:szCs w:val="22"/>
        </w:rPr>
        <w:t>10.2.1. Извещение о проведении аукциона</w:t>
      </w:r>
    </w:p>
    <w:p>
      <w:pPr>
        <w:pStyle w:val="style0"/>
        <w:spacing w:after="60" w:before="0" w:line="276" w:lineRule="auto"/>
      </w:pPr>
      <w:r>
        <w:rPr>
          <w:rFonts w:ascii="Times New Roman" w:cs="Times New Roman" w:hAnsi="Times New Roman"/>
          <w:sz w:val="22"/>
          <w:szCs w:val="22"/>
        </w:rPr>
        <w:t>Извещение о проведении аукциона должно быть официально опубликовано не менее чем за двадцать дней до дня окончания подачи заявок на участие в аукционе.</w:t>
      </w:r>
    </w:p>
    <w:p>
      <w:pPr>
        <w:pStyle w:val="style0"/>
        <w:spacing w:after="60" w:before="0" w:line="276" w:lineRule="auto"/>
      </w:pPr>
      <w:r>
        <w:rPr>
          <w:rFonts w:ascii="Times New Roman" w:cs="Times New Roman" w:hAnsi="Times New Roman"/>
          <w:color w:val="00000A"/>
          <w:sz w:val="22"/>
          <w:szCs w:val="22"/>
        </w:rPr>
        <w:t>Извещение о проведении аукциона должно содержать информацию, предусмотренную п.6.3. настоящего Положения. Помимо указанной информации в Извещении о проведении конкурса указывается:</w:t>
      </w:r>
    </w:p>
    <w:p>
      <w:pPr>
        <w:pStyle w:val="style0"/>
        <w:spacing w:after="60" w:before="0" w:line="276" w:lineRule="auto"/>
      </w:pPr>
      <w:r>
        <w:rPr>
          <w:rFonts w:ascii="Times New Roman" w:cs="Times New Roman" w:hAnsi="Times New Roman"/>
          <w:color w:val="00000A"/>
          <w:sz w:val="22"/>
          <w:szCs w:val="22"/>
        </w:rPr>
        <w:t>- место, дата и время проведения аукциона;</w:t>
      </w:r>
    </w:p>
    <w:p>
      <w:pPr>
        <w:pStyle w:val="style0"/>
        <w:spacing w:after="60" w:before="0" w:line="276" w:lineRule="auto"/>
      </w:pPr>
      <w:r>
        <w:rPr>
          <w:rFonts w:ascii="Times New Roman" w:cs="Times New Roman" w:hAnsi="Times New Roman"/>
          <w:color w:val="00000A"/>
          <w:sz w:val="22"/>
          <w:szCs w:val="22"/>
        </w:rPr>
        <w:t>- иная информация по решению Заказчика.</w:t>
      </w:r>
    </w:p>
    <w:p>
      <w:pPr>
        <w:pStyle w:val="style0"/>
        <w:spacing w:after="60" w:before="0" w:line="276" w:lineRule="auto"/>
      </w:pPr>
      <w:r>
        <w:rPr>
          <w:rFonts w:ascii="Times New Roman" w:cs="Times New Roman" w:hAnsi="Times New Roman"/>
          <w:color w:val="00000A"/>
          <w:sz w:val="22"/>
          <w:szCs w:val="22"/>
        </w:rPr>
        <w:t>10.2.2. Документация об аукционе</w:t>
      </w:r>
    </w:p>
    <w:p>
      <w:pPr>
        <w:pStyle w:val="style77"/>
        <w:spacing w:after="60" w:before="0" w:line="276" w:lineRule="auto"/>
      </w:pPr>
      <w:r>
        <w:rPr>
          <w:rFonts w:ascii="Times New Roman" w:cs="Times New Roman" w:hAnsi="Times New Roman"/>
          <w:sz w:val="22"/>
          <w:szCs w:val="22"/>
        </w:rPr>
        <w:t>Документация об аукционе должна содержать все требования и условия аукциона, а также подробное описание всех его процедур. Документация об аукционе должна быть готова к выдаче не менее чем за 20 дней до истечения установленного срока подачи заявок.</w:t>
      </w:r>
    </w:p>
    <w:p>
      <w:pPr>
        <w:pStyle w:val="style0"/>
        <w:spacing w:after="60" w:before="0" w:line="276" w:lineRule="auto"/>
      </w:pPr>
      <w:r>
        <w:rPr>
          <w:rFonts w:ascii="Times New Roman" w:cs="Times New Roman" w:hAnsi="Times New Roman"/>
          <w:color w:val="00000A"/>
          <w:sz w:val="22"/>
          <w:szCs w:val="22"/>
        </w:rPr>
        <w:t>Документация об аукционе должна содержать информацию, предусмотренную п.6.1. настоящего Положения. Помимо указанной информации в Документации об аукционе указывается:</w:t>
      </w:r>
    </w:p>
    <w:p>
      <w:pPr>
        <w:pStyle w:val="style0"/>
        <w:spacing w:after="60" w:before="0" w:line="276" w:lineRule="auto"/>
      </w:pPr>
      <w:r>
        <w:rPr>
          <w:rFonts w:ascii="Times New Roman" w:cs="Times New Roman" w:hAnsi="Times New Roman"/>
          <w:color w:val="00000A"/>
          <w:sz w:val="22"/>
          <w:szCs w:val="22"/>
        </w:rPr>
        <w:t>- величина понижения начальной цены контракта ("шаг аукциона");</w:t>
      </w:r>
    </w:p>
    <w:p>
      <w:pPr>
        <w:pStyle w:val="style0"/>
        <w:spacing w:after="60" w:before="0" w:line="276" w:lineRule="auto"/>
      </w:pPr>
      <w:r>
        <w:rPr>
          <w:rFonts w:ascii="Times New Roman" w:cs="Times New Roman" w:hAnsi="Times New Roman"/>
          <w:color w:val="00000A"/>
          <w:sz w:val="22"/>
          <w:szCs w:val="22"/>
        </w:rPr>
        <w:t>- форма, сроки и порядок оплаты товара, работ, услуг;</w:t>
      </w:r>
    </w:p>
    <w:p>
      <w:pPr>
        <w:pStyle w:val="style0"/>
        <w:spacing w:after="60" w:before="0" w:line="276" w:lineRule="auto"/>
      </w:pPr>
      <w:r>
        <w:rPr>
          <w:rFonts w:ascii="Times New Roman" w:cs="Times New Roman" w:hAnsi="Times New Roman"/>
          <w:sz w:val="22"/>
          <w:szCs w:val="22"/>
        </w:rPr>
        <w:t>- условия и порядок проведения аукциона (в том числе права и обязанности организатора и участников аукциона, порядок рассмотрения заявок на участие в аукционе);</w:t>
      </w:r>
    </w:p>
    <w:p>
      <w:pPr>
        <w:pStyle w:val="style0"/>
        <w:spacing w:after="60" w:before="0" w:line="276" w:lineRule="auto"/>
      </w:pPr>
      <w:r>
        <w:rPr>
          <w:rFonts w:ascii="Times New Roman" w:cs="Times New Roman" w:hAnsi="Times New Roman"/>
          <w:color w:val="00000A"/>
          <w:sz w:val="22"/>
          <w:szCs w:val="22"/>
        </w:rPr>
        <w:t>- иные сведения по решению Заказчика.</w:t>
      </w:r>
    </w:p>
    <w:p>
      <w:pPr>
        <w:pStyle w:val="style0"/>
        <w:spacing w:after="60" w:before="0" w:line="276" w:lineRule="auto"/>
      </w:pPr>
      <w:r>
        <w:rPr>
          <w:rFonts w:ascii="Times New Roman" w:cs="Times New Roman" w:hAnsi="Times New Roman"/>
          <w:sz w:val="22"/>
          <w:szCs w:val="22"/>
        </w:rPr>
        <w:t>Разъяснение положений документации об аукционе и внесение в нее изменений осуществляется аналогично разъяснению положений конкурсной документации и внесению в нее изменений в соответствии с п.10.1.2. настоящего Положения.</w:t>
      </w:r>
    </w:p>
    <w:p>
      <w:pPr>
        <w:pStyle w:val="style87"/>
        <w:tabs>
          <w:tab w:leader="none" w:pos="0" w:val="left"/>
          <w:tab w:leader="none" w:pos="708" w:val="left"/>
          <w:tab w:leader="none" w:pos="1701" w:val="left"/>
          <w:tab w:leader="none" w:pos="3119" w:val="left"/>
        </w:tabs>
        <w:spacing w:after="60" w:before="0" w:line="276" w:lineRule="auto"/>
      </w:pPr>
      <w:r>
        <w:rPr>
          <w:rFonts w:ascii="Times New Roman" w:cs="Times New Roman" w:hAnsi="Times New Roman"/>
          <w:sz w:val="22"/>
          <w:szCs w:val="22"/>
        </w:rPr>
        <w:t>10.2.3. Определение победителя аукциона.</w:t>
      </w:r>
    </w:p>
    <w:p>
      <w:pPr>
        <w:pStyle w:val="style0"/>
        <w:spacing w:after="60" w:before="0" w:line="276" w:lineRule="auto"/>
      </w:pPr>
      <w:r>
        <w:rPr>
          <w:rFonts w:ascii="Times New Roman" w:cs="Times New Roman" w:hAnsi="Times New Roman"/>
          <w:color w:val="00000A"/>
          <w:sz w:val="22"/>
          <w:szCs w:val="22"/>
        </w:rPr>
        <w:t>Победителем аукциона признается лицо, предложившее наиболее низкую цену контракта (либо наиболее высокую – при проведении аукциона на повышение цены).</w:t>
      </w:r>
    </w:p>
    <w:p>
      <w:pPr>
        <w:pStyle w:val="style0"/>
        <w:spacing w:after="60" w:before="0" w:line="276" w:lineRule="auto"/>
      </w:pPr>
      <w:r>
        <w:rPr>
          <w:rFonts w:ascii="Times New Roman" w:cs="Times New Roman" w:hAnsi="Times New Roman"/>
          <w:color w:val="00000A"/>
          <w:sz w:val="22"/>
          <w:szCs w:val="22"/>
        </w:rPr>
        <w:t xml:space="preserve">По результатам проведения аукциона составляется протокол оценки и сопоставления заявок, в котором содержатся сведения о месте, дате и времени проведения аукциона, об участниках аукциона, о начальной (максимальной) цене контракта (цене лота), последнем и предпоследнем предложениях по цене контракта,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контракта. </w:t>
      </w:r>
      <w:r>
        <w:rPr>
          <w:rFonts w:ascii="Times New Roman" w:cs="Times New Roman" w:hAnsi="Times New Roman"/>
          <w:sz w:val="22"/>
          <w:szCs w:val="22"/>
        </w:rPr>
        <w:tab/>
      </w:r>
    </w:p>
    <w:p>
      <w:pPr>
        <w:pStyle w:val="style0"/>
        <w:spacing w:after="60" w:before="0" w:line="276" w:lineRule="auto"/>
      </w:pPr>
      <w:r>
        <w:rPr>
          <w:rFonts w:ascii="Times New Roman" w:cs="Times New Roman" w:hAnsi="Times New Roman"/>
          <w:sz w:val="22"/>
          <w:szCs w:val="22"/>
        </w:rPr>
        <w:t>Протокол оценки и сопоставления заявок размещается Заказчиком на официальном сайте и/или на сайте Заказчика не позднее чем через три дня со дня подписания протокола.</w:t>
      </w:r>
    </w:p>
    <w:p>
      <w:pPr>
        <w:pStyle w:val="style0"/>
        <w:spacing w:after="60" w:before="0" w:line="276" w:lineRule="auto"/>
      </w:pPr>
      <w:r>
        <w:rPr>
          <w:rFonts w:ascii="Times New Roman" w:cs="Times New Roman" w:hAnsi="Times New Roman"/>
          <w:sz w:val="22"/>
          <w:szCs w:val="22"/>
        </w:rPr>
        <w:t>10.2.4. Заключение договора</w:t>
      </w:r>
    </w:p>
    <w:p>
      <w:pPr>
        <w:pStyle w:val="style77"/>
        <w:spacing w:after="60" w:before="0" w:line="276" w:lineRule="auto"/>
      </w:pPr>
      <w:r>
        <w:rPr>
          <w:rFonts w:ascii="Times New Roman" w:cs="Times New Roman" w:hAnsi="Times New Roman"/>
          <w:sz w:val="22"/>
          <w:szCs w:val="22"/>
        </w:rPr>
        <w:t>Процедуры, осуществляемые в связи с заключением договора, предусматривают:</w:t>
      </w:r>
    </w:p>
    <w:p>
      <w:pPr>
        <w:pStyle w:val="style77"/>
        <w:spacing w:after="60" w:before="0" w:line="276" w:lineRule="auto"/>
      </w:pPr>
      <w:r>
        <w:rPr>
          <w:rFonts w:ascii="Times New Roman" w:cs="Times New Roman" w:hAnsi="Times New Roman"/>
          <w:sz w:val="22"/>
          <w:szCs w:val="22"/>
        </w:rPr>
        <w:t>- окончательное согласование проекта договора, его условий на преддоговорных переговорах и подписание,</w:t>
      </w:r>
      <w:r>
        <w:rPr>
          <w:rFonts w:ascii="Times New Roman" w:cs="Times New Roman" w:hAnsi="Times New Roman"/>
          <w:color w:val="800000"/>
          <w:sz w:val="22"/>
          <w:szCs w:val="22"/>
        </w:rPr>
        <w:t xml:space="preserve"> </w:t>
      </w:r>
      <w:r>
        <w:rPr>
          <w:rFonts w:ascii="Times New Roman" w:cs="Times New Roman" w:hAnsi="Times New Roman"/>
          <w:sz w:val="22"/>
          <w:szCs w:val="22"/>
        </w:rPr>
        <w:t>на основе требований документации об аукционе, протокола аукциона;</w:t>
      </w:r>
    </w:p>
    <w:p>
      <w:pPr>
        <w:pStyle w:val="style77"/>
        <w:spacing w:after="60" w:before="0" w:line="276" w:lineRule="auto"/>
      </w:pPr>
      <w:r>
        <w:rPr>
          <w:rFonts w:ascii="Times New Roman" w:cs="Times New Roman" w:hAnsi="Times New Roman"/>
          <w:sz w:val="22"/>
          <w:szCs w:val="22"/>
        </w:rPr>
        <w:t>- контроль за выполнением всех условий для вступления договора в силу;</w:t>
      </w:r>
    </w:p>
    <w:p>
      <w:pPr>
        <w:pStyle w:val="style77"/>
        <w:spacing w:after="60" w:before="0" w:line="276" w:lineRule="auto"/>
      </w:pPr>
      <w:r>
        <w:rPr>
          <w:rFonts w:ascii="Times New Roman" w:cs="Times New Roman" w:hAnsi="Times New Roman"/>
          <w:sz w:val="22"/>
          <w:szCs w:val="22"/>
        </w:rPr>
        <w:t>- информирование других участников аукциона о его результатах и возвращение им обеспечения заявок;</w:t>
      </w:r>
    </w:p>
    <w:p>
      <w:pPr>
        <w:pStyle w:val="style77"/>
        <w:spacing w:after="60" w:before="0" w:line="276" w:lineRule="auto"/>
      </w:pPr>
      <w:r>
        <w:rPr>
          <w:rFonts w:ascii="Times New Roman" w:cs="Times New Roman" w:hAnsi="Times New Roman"/>
          <w:sz w:val="22"/>
          <w:szCs w:val="22"/>
        </w:rPr>
        <w:t>- возврат обеспечения заявки победителя аукциона.</w:t>
      </w:r>
    </w:p>
    <w:p>
      <w:pPr>
        <w:pStyle w:val="style87"/>
        <w:tabs>
          <w:tab w:leader="none" w:pos="0" w:val="left"/>
          <w:tab w:leader="none" w:pos="708" w:val="left"/>
          <w:tab w:leader="none" w:pos="1701" w:val="left"/>
          <w:tab w:leader="none" w:pos="3119" w:val="left"/>
        </w:tabs>
        <w:spacing w:after="60" w:before="0" w:line="276" w:lineRule="auto"/>
      </w:pPr>
      <w:r>
        <w:rPr>
          <w:rFonts w:ascii="Times New Roman" w:cs="Times New Roman" w:hAnsi="Times New Roman"/>
          <w:sz w:val="22"/>
          <w:szCs w:val="22"/>
        </w:rPr>
        <w:t>10.3. Особенности процедуры запроса предложений</w:t>
      </w:r>
    </w:p>
    <w:p>
      <w:pPr>
        <w:pStyle w:val="style87"/>
        <w:tabs>
          <w:tab w:leader="none" w:pos="0" w:val="left"/>
          <w:tab w:leader="none" w:pos="708" w:val="left"/>
          <w:tab w:leader="none" w:pos="1701" w:val="left"/>
          <w:tab w:leader="none" w:pos="3119" w:val="left"/>
        </w:tabs>
        <w:spacing w:after="60" w:before="0" w:line="276" w:lineRule="auto"/>
      </w:pPr>
      <w:r>
        <w:rPr>
          <w:rFonts w:ascii="Times New Roman" w:cs="Times New Roman" w:hAnsi="Times New Roman"/>
          <w:sz w:val="22"/>
          <w:szCs w:val="22"/>
        </w:rPr>
        <w:t xml:space="preserve">10.3.1. При открытом запросе Заказчик публикует извещение или непосредственно текст запроса предложений на официальном сайте и на сайте Заказчика. </w:t>
      </w:r>
    </w:p>
    <w:p>
      <w:pPr>
        <w:pStyle w:val="style87"/>
        <w:tabs>
          <w:tab w:leader="none" w:pos="0" w:val="left"/>
          <w:tab w:leader="none" w:pos="708" w:val="left"/>
          <w:tab w:leader="none" w:pos="1701" w:val="left"/>
          <w:tab w:leader="none" w:pos="3119" w:val="left"/>
        </w:tabs>
        <w:spacing w:after="60" w:before="0" w:line="276" w:lineRule="auto"/>
      </w:pPr>
      <w:r>
        <w:rPr>
          <w:rFonts w:ascii="Times New Roman" w:cs="Times New Roman" w:hAnsi="Times New Roman"/>
          <w:sz w:val="22"/>
          <w:szCs w:val="22"/>
        </w:rPr>
        <w:t>10.3.2. В тексте извещения обязательно указывается, что оно не является Извещением о проведении торгов, не дает никаких прав участникам и не влечет возникновения никаких обязанностей у Заказчика закупки, кроме прямо указанных в извещении.</w:t>
      </w:r>
    </w:p>
    <w:p>
      <w:pPr>
        <w:pStyle w:val="style87"/>
        <w:tabs>
          <w:tab w:leader="none" w:pos="0" w:val="left"/>
          <w:tab w:leader="none" w:pos="708" w:val="left"/>
          <w:tab w:leader="none" w:pos="1701" w:val="left"/>
          <w:tab w:leader="none" w:pos="3119" w:val="left"/>
        </w:tabs>
        <w:spacing w:after="60" w:before="0" w:line="276" w:lineRule="auto"/>
      </w:pPr>
      <w:r>
        <w:rPr>
          <w:rFonts w:ascii="Times New Roman" w:cs="Times New Roman" w:hAnsi="Times New Roman"/>
          <w:sz w:val="22"/>
          <w:szCs w:val="22"/>
        </w:rPr>
        <w:t>10.3.3. Заказчик устанавливает критерии для оценки предложений и определяет порядок (в том числе иерархию) их применения при оценке предложений.</w:t>
      </w:r>
    </w:p>
    <w:p>
      <w:pPr>
        <w:pStyle w:val="style87"/>
        <w:tabs>
          <w:tab w:leader="none" w:pos="0" w:val="left"/>
          <w:tab w:leader="none" w:pos="708" w:val="left"/>
          <w:tab w:leader="none" w:pos="1701" w:val="left"/>
          <w:tab w:leader="none" w:pos="3119" w:val="left"/>
        </w:tabs>
        <w:spacing w:after="60" w:before="0" w:line="276" w:lineRule="auto"/>
      </w:pPr>
      <w:r>
        <w:rPr>
          <w:rFonts w:ascii="Times New Roman" w:cs="Times New Roman" w:hAnsi="Times New Roman"/>
          <w:sz w:val="22"/>
          <w:szCs w:val="22"/>
        </w:rPr>
        <w:t>10.3.4. В запросе предложений должна содержаться следующая информация:</w:t>
      </w:r>
    </w:p>
    <w:p>
      <w:pPr>
        <w:pStyle w:val="style87"/>
        <w:tabs>
          <w:tab w:leader="none" w:pos="0" w:val="left"/>
          <w:tab w:leader="none" w:pos="708" w:val="left"/>
          <w:tab w:leader="none" w:pos="1701" w:val="left"/>
          <w:tab w:leader="none" w:pos="3119" w:val="left"/>
        </w:tabs>
        <w:spacing w:after="60" w:before="0" w:line="276" w:lineRule="auto"/>
      </w:pPr>
      <w:r>
        <w:rPr>
          <w:rFonts w:ascii="Times New Roman" w:cs="Times New Roman" w:hAnsi="Times New Roman"/>
          <w:sz w:val="22"/>
          <w:szCs w:val="22"/>
        </w:rPr>
        <w:t>- наименование и адрес Заказчика;</w:t>
      </w:r>
    </w:p>
    <w:p>
      <w:pPr>
        <w:pStyle w:val="style87"/>
        <w:tabs>
          <w:tab w:leader="none" w:pos="0" w:val="left"/>
          <w:tab w:leader="none" w:pos="708" w:val="left"/>
          <w:tab w:leader="none" w:pos="1701" w:val="left"/>
          <w:tab w:leader="none" w:pos="3119" w:val="left"/>
        </w:tabs>
        <w:spacing w:after="60" w:before="0" w:line="276" w:lineRule="auto"/>
      </w:pPr>
      <w:r>
        <w:rPr>
          <w:rFonts w:ascii="Times New Roman" w:cs="Times New Roman" w:hAnsi="Times New Roman"/>
          <w:sz w:val="22"/>
          <w:szCs w:val="22"/>
        </w:rPr>
        <w:t>- описание потребностей в продукции, включая технические и другие параметры, которым должно соответствовать предложение, номенклатуру, объем, сроки и место поставки;</w:t>
      </w:r>
    </w:p>
    <w:p>
      <w:pPr>
        <w:pStyle w:val="style87"/>
        <w:tabs>
          <w:tab w:leader="none" w:pos="0" w:val="left"/>
          <w:tab w:leader="none" w:pos="708" w:val="left"/>
          <w:tab w:leader="none" w:pos="1701" w:val="left"/>
          <w:tab w:leader="none" w:pos="3119" w:val="left"/>
        </w:tabs>
        <w:spacing w:after="60" w:before="0" w:line="276" w:lineRule="auto"/>
      </w:pPr>
      <w:r>
        <w:rPr>
          <w:rFonts w:ascii="Times New Roman" w:cs="Times New Roman" w:hAnsi="Times New Roman"/>
          <w:sz w:val="22"/>
          <w:szCs w:val="22"/>
        </w:rPr>
        <w:t>- существенные условия договора или предложение участнику о предоставлении своей редакции договора для рассмотрения;</w:t>
      </w:r>
    </w:p>
    <w:p>
      <w:pPr>
        <w:pStyle w:val="style87"/>
        <w:tabs>
          <w:tab w:leader="none" w:pos="0" w:val="left"/>
          <w:tab w:leader="none" w:pos="708" w:val="left"/>
          <w:tab w:leader="none" w:pos="1701" w:val="left"/>
          <w:tab w:leader="none" w:pos="3119" w:val="left"/>
        </w:tabs>
        <w:spacing w:after="60" w:before="0" w:line="276" w:lineRule="auto"/>
      </w:pPr>
      <w:r>
        <w:rPr>
          <w:rFonts w:ascii="Times New Roman" w:cs="Times New Roman" w:hAnsi="Times New Roman"/>
          <w:sz w:val="22"/>
          <w:szCs w:val="22"/>
        </w:rPr>
        <w:t>- критерии и порядок оценки предложений и выбора победителя;</w:t>
      </w:r>
    </w:p>
    <w:p>
      <w:pPr>
        <w:pStyle w:val="style87"/>
        <w:tabs>
          <w:tab w:leader="none" w:pos="0" w:val="left"/>
          <w:tab w:leader="none" w:pos="708" w:val="left"/>
          <w:tab w:leader="none" w:pos="1701" w:val="left"/>
          <w:tab w:leader="none" w:pos="3119" w:val="left"/>
        </w:tabs>
        <w:spacing w:after="60" w:before="0" w:line="276" w:lineRule="auto"/>
      </w:pPr>
      <w:r>
        <w:rPr>
          <w:rFonts w:ascii="Times New Roman" w:cs="Times New Roman" w:hAnsi="Times New Roman"/>
          <w:sz w:val="22"/>
          <w:szCs w:val="22"/>
        </w:rPr>
        <w:t>- будут или не будут проводиться переговоры;</w:t>
      </w:r>
    </w:p>
    <w:p>
      <w:pPr>
        <w:pStyle w:val="style87"/>
        <w:tabs>
          <w:tab w:leader="none" w:pos="0" w:val="left"/>
          <w:tab w:leader="none" w:pos="708" w:val="left"/>
          <w:tab w:leader="none" w:pos="1701" w:val="left"/>
          <w:tab w:leader="none" w:pos="3119" w:val="left"/>
        </w:tabs>
        <w:spacing w:after="60" w:before="0" w:line="276" w:lineRule="auto"/>
      </w:pPr>
      <w:r>
        <w:rPr>
          <w:rFonts w:ascii="Times New Roman" w:cs="Times New Roman" w:hAnsi="Times New Roman"/>
          <w:sz w:val="22"/>
          <w:szCs w:val="22"/>
        </w:rPr>
        <w:t>- порядок подачи и рассмотрения технических и коммерческих предложений;</w:t>
      </w:r>
    </w:p>
    <w:p>
      <w:pPr>
        <w:pStyle w:val="style87"/>
        <w:tabs>
          <w:tab w:leader="none" w:pos="0" w:val="left"/>
          <w:tab w:leader="none" w:pos="708" w:val="left"/>
          <w:tab w:leader="none" w:pos="1701" w:val="left"/>
          <w:tab w:leader="none" w:pos="3119" w:val="left"/>
        </w:tabs>
        <w:spacing w:after="60" w:before="0" w:line="276" w:lineRule="auto"/>
      </w:pPr>
      <w:r>
        <w:rPr>
          <w:rFonts w:ascii="Times New Roman" w:cs="Times New Roman" w:hAnsi="Times New Roman"/>
          <w:sz w:val="22"/>
          <w:szCs w:val="22"/>
        </w:rPr>
        <w:t>- любые инструкции для подачи предложений, включая формат предоставления предложений, сроки и т. д.</w:t>
      </w:r>
    </w:p>
    <w:p>
      <w:pPr>
        <w:pStyle w:val="style87"/>
        <w:tabs>
          <w:tab w:leader="none" w:pos="0" w:val="left"/>
          <w:tab w:leader="none" w:pos="708" w:val="left"/>
          <w:tab w:leader="none" w:pos="1701" w:val="left"/>
          <w:tab w:leader="none" w:pos="3119" w:val="left"/>
        </w:tabs>
        <w:spacing w:after="60" w:before="0" w:line="276" w:lineRule="auto"/>
      </w:pPr>
      <w:r>
        <w:rPr>
          <w:rFonts w:ascii="Times New Roman" w:cs="Times New Roman" w:hAnsi="Times New Roman"/>
          <w:sz w:val="22"/>
          <w:szCs w:val="22"/>
        </w:rPr>
        <w:t>10.3.5. Процедура вскрытия поступивших на запрос предложений конвертов (в т.ч. при поступлении единственного конверта) проводится в заранее назначенное время и определенном месте согласно извещению о проведении запроса предложений. Если на запрос предложений до истечения установленного срока подачи заявок не было подано ни одного конверта, срок подачи предложений может быть продлен путем внесения изменений в извещение о проведении Запроса предложений.</w:t>
      </w:r>
    </w:p>
    <w:p>
      <w:pPr>
        <w:pStyle w:val="style87"/>
        <w:tabs>
          <w:tab w:leader="none" w:pos="0" w:val="left"/>
          <w:tab w:leader="none" w:pos="708" w:val="left"/>
          <w:tab w:leader="none" w:pos="1701" w:val="left"/>
          <w:tab w:leader="none" w:pos="3119" w:val="left"/>
        </w:tabs>
        <w:spacing w:after="60" w:before="0" w:line="276" w:lineRule="auto"/>
      </w:pPr>
      <w:r>
        <w:rPr>
          <w:rFonts w:ascii="Times New Roman" w:cs="Times New Roman" w:hAnsi="Times New Roman"/>
          <w:sz w:val="22"/>
          <w:szCs w:val="22"/>
        </w:rPr>
        <w:t>10.3.6. Вскрытие конвертов проводится закупочной комиссией.</w:t>
      </w:r>
    </w:p>
    <w:p>
      <w:pPr>
        <w:pStyle w:val="style87"/>
        <w:tabs>
          <w:tab w:leader="none" w:pos="0" w:val="left"/>
          <w:tab w:leader="none" w:pos="708" w:val="left"/>
          <w:tab w:leader="none" w:pos="1701" w:val="left"/>
          <w:tab w:leader="none" w:pos="3119" w:val="left"/>
        </w:tabs>
        <w:spacing w:after="60" w:before="0" w:line="276" w:lineRule="auto"/>
      </w:pPr>
      <w:r>
        <w:rPr>
          <w:rFonts w:ascii="Times New Roman" w:cs="Times New Roman" w:hAnsi="Times New Roman"/>
          <w:sz w:val="22"/>
          <w:szCs w:val="22"/>
        </w:rPr>
        <w:t>10.3.7. Предложения, подданные после установленного срока не могут в дальнейшем приниматься в данной закупке к рассмотрению.</w:t>
      </w:r>
    </w:p>
    <w:p>
      <w:pPr>
        <w:pStyle w:val="style87"/>
        <w:tabs>
          <w:tab w:leader="none" w:pos="0" w:val="left"/>
          <w:tab w:leader="none" w:pos="708" w:val="left"/>
          <w:tab w:leader="none" w:pos="1701" w:val="left"/>
          <w:tab w:leader="none" w:pos="3119" w:val="left"/>
        </w:tabs>
        <w:spacing w:after="60" w:before="0" w:line="276" w:lineRule="auto"/>
      </w:pPr>
      <w:r>
        <w:rPr>
          <w:rFonts w:ascii="Times New Roman" w:cs="Times New Roman" w:hAnsi="Times New Roman"/>
          <w:sz w:val="22"/>
          <w:szCs w:val="22"/>
        </w:rPr>
        <w:t>10.3.8. Заказчик рассматривает и оценивает предложения в соответствии с критериями и порядком, указанными в запросе предложений. При оценке предложений Заказчик не имеет право раскрывать содержание предложений участникам.</w:t>
      </w:r>
    </w:p>
    <w:p>
      <w:pPr>
        <w:pStyle w:val="style87"/>
        <w:tabs>
          <w:tab w:leader="none" w:pos="0" w:val="left"/>
          <w:tab w:leader="none" w:pos="708" w:val="left"/>
          <w:tab w:leader="none" w:pos="1701" w:val="left"/>
          <w:tab w:leader="none" w:pos="3119" w:val="left"/>
        </w:tabs>
        <w:spacing w:after="60" w:before="0" w:line="276" w:lineRule="auto"/>
      </w:pPr>
      <w:r>
        <w:rPr>
          <w:rFonts w:ascii="Times New Roman" w:cs="Times New Roman" w:hAnsi="Times New Roman"/>
          <w:sz w:val="22"/>
          <w:szCs w:val="22"/>
        </w:rPr>
        <w:t>Заказчик может проводить переговоры с участниками по любым существенным условиям запроса предложений (включая условия договора) или их предложений, запрашивать или разрешать пересмотр таких предложений, если соблюдается следующее условие: переговоры между организатором закупки и участником носят конфиденциальный характер, и, за исключением информации, в установленном порядке включаемой в отчеты, содержание этих переговоров не раскрывается никакому другому лицу без согласия другой стороны.</w:t>
      </w:r>
    </w:p>
    <w:p>
      <w:pPr>
        <w:pStyle w:val="style87"/>
        <w:tabs>
          <w:tab w:leader="none" w:pos="0" w:val="left"/>
          <w:tab w:leader="none" w:pos="708" w:val="left"/>
          <w:tab w:leader="none" w:pos="1701" w:val="left"/>
          <w:tab w:leader="none" w:pos="3119" w:val="left"/>
        </w:tabs>
        <w:spacing w:after="60" w:before="0" w:line="276" w:lineRule="auto"/>
      </w:pPr>
      <w:r>
        <w:rPr>
          <w:rFonts w:ascii="Times New Roman" w:cs="Times New Roman" w:hAnsi="Times New Roman"/>
          <w:sz w:val="22"/>
          <w:szCs w:val="22"/>
        </w:rPr>
        <w:t>10.3.9. Переговоры не проводятся при закупках простой продукции.</w:t>
      </w:r>
    </w:p>
    <w:p>
      <w:pPr>
        <w:pStyle w:val="style87"/>
        <w:tabs>
          <w:tab w:leader="none" w:pos="0" w:val="left"/>
          <w:tab w:leader="none" w:pos="708" w:val="left"/>
          <w:tab w:leader="none" w:pos="1701" w:val="left"/>
          <w:tab w:leader="none" w:pos="3119" w:val="left"/>
        </w:tabs>
        <w:spacing w:after="60" w:before="0" w:line="276" w:lineRule="auto"/>
      </w:pPr>
      <w:r>
        <w:rPr>
          <w:rFonts w:ascii="Times New Roman" w:cs="Times New Roman" w:hAnsi="Times New Roman"/>
          <w:sz w:val="22"/>
          <w:szCs w:val="22"/>
        </w:rPr>
        <w:t>10.3.10. Организатор закупки применяет следующие процедуры при оценке предложений:</w:t>
      </w:r>
    </w:p>
    <w:p>
      <w:pPr>
        <w:pStyle w:val="style90"/>
        <w:spacing w:after="60" w:before="0" w:line="276" w:lineRule="auto"/>
      </w:pPr>
      <w:r>
        <w:rPr>
          <w:rFonts w:ascii="Times New Roman" w:cs="Times New Roman" w:hAnsi="Times New Roman"/>
          <w:sz w:val="22"/>
          <w:szCs w:val="22"/>
        </w:rPr>
        <w:t>- учитываются только критерии, опубликованные в запросе предложений;</w:t>
      </w:r>
    </w:p>
    <w:p>
      <w:pPr>
        <w:pStyle w:val="style90"/>
        <w:spacing w:after="60" w:before="0" w:line="276" w:lineRule="auto"/>
      </w:pPr>
      <w:r>
        <w:rPr>
          <w:rFonts w:ascii="Times New Roman" w:cs="Times New Roman" w:hAnsi="Times New Roman"/>
          <w:sz w:val="22"/>
          <w:szCs w:val="22"/>
        </w:rPr>
        <w:t>- качество предложений оценивается отдельно от цены (анализ цена-качество).</w:t>
      </w:r>
    </w:p>
    <w:p>
      <w:pPr>
        <w:pStyle w:val="style90"/>
        <w:spacing w:after="60" w:before="0" w:line="276" w:lineRule="auto"/>
      </w:pPr>
      <w:r>
        <w:rPr>
          <w:rFonts w:ascii="Times New Roman" w:cs="Times New Roman" w:hAnsi="Times New Roman"/>
          <w:sz w:val="22"/>
          <w:szCs w:val="22"/>
        </w:rPr>
        <w:t>10.3.11. При получении Заказчиком одного предложения, запрос предложений  признается состоявшимся. При удовлетворении условий предложения заключается договор. При отсутствии предложений или неудовлетворении предъявленного предложения извещению о проведении запроса предложений по решению Единоличного исполнительного органа Общества Заказчика запрос предложений признается несостоявшимся.</w:t>
      </w:r>
    </w:p>
    <w:p>
      <w:pPr>
        <w:pStyle w:val="style90"/>
        <w:spacing w:after="60" w:before="0" w:line="276" w:lineRule="auto"/>
      </w:pPr>
      <w:r>
        <w:rPr>
          <w:rFonts w:ascii="Times New Roman" w:cs="Times New Roman" w:hAnsi="Times New Roman"/>
          <w:sz w:val="22"/>
          <w:szCs w:val="22"/>
        </w:rPr>
        <w:t>10.3.12. Заказчик принимает решение о заключении договора с тем участником, предложение которого наиболее полно удовлетворяет потребностям заказчика, определенным в соответствии с опубликованными в запросе предложений критериями.</w:t>
      </w:r>
    </w:p>
    <w:p>
      <w:pPr>
        <w:pStyle w:val="style90"/>
        <w:spacing w:after="60" w:before="0" w:line="276" w:lineRule="auto"/>
      </w:pPr>
      <w:r>
        <w:rPr>
          <w:rFonts w:ascii="Times New Roman" w:cs="Times New Roman" w:hAnsi="Times New Roman"/>
          <w:sz w:val="22"/>
          <w:szCs w:val="22"/>
        </w:rPr>
        <w:t>10.3.13. Протокол оценки и сопоставления предложений размещается Заказчиком на официальном сайте и/или на сайте Заказчика не позднее чем через три дня со дня подписания протокола.</w:t>
      </w:r>
    </w:p>
    <w:p>
      <w:pPr>
        <w:pStyle w:val="style90"/>
        <w:tabs>
          <w:tab w:leader="none" w:pos="294" w:val="left"/>
          <w:tab w:leader="none" w:pos="708" w:val="left"/>
          <w:tab w:leader="none" w:pos="722" w:val="left"/>
          <w:tab w:leader="none" w:pos="1002" w:val="left"/>
        </w:tabs>
        <w:spacing w:after="60" w:before="0" w:line="276" w:lineRule="auto"/>
      </w:pPr>
      <w:r>
        <w:rPr>
          <w:rFonts w:ascii="Times New Roman" w:cs="Times New Roman" w:hAnsi="Times New Roman"/>
          <w:sz w:val="22"/>
          <w:szCs w:val="22"/>
        </w:rPr>
        <w:t>10.4. Особенности процедуры запроса цен</w:t>
      </w:r>
    </w:p>
    <w:p>
      <w:pPr>
        <w:pStyle w:val="style90"/>
        <w:tabs>
          <w:tab w:leader="none" w:pos="294" w:val="left"/>
          <w:tab w:leader="none" w:pos="708" w:val="left"/>
          <w:tab w:leader="none" w:pos="722" w:val="left"/>
          <w:tab w:leader="none" w:pos="1002" w:val="left"/>
        </w:tabs>
        <w:spacing w:after="60" w:before="0" w:line="276" w:lineRule="auto"/>
      </w:pPr>
      <w:r>
        <w:rPr>
          <w:rFonts w:ascii="Times New Roman" w:cs="Times New Roman" w:hAnsi="Times New Roman"/>
          <w:sz w:val="22"/>
          <w:szCs w:val="22"/>
        </w:rPr>
        <w:t xml:space="preserve">10.4.1. При открытом запросе Заказчик публикует извещение или непосредственно текст запроса цен на официальном сайте и на сайте Заказчика. </w:t>
      </w:r>
    </w:p>
    <w:p>
      <w:pPr>
        <w:pStyle w:val="style90"/>
        <w:tabs>
          <w:tab w:leader="none" w:pos="294" w:val="left"/>
          <w:tab w:leader="none" w:pos="708" w:val="left"/>
          <w:tab w:leader="none" w:pos="722" w:val="left"/>
          <w:tab w:leader="none" w:pos="1002" w:val="left"/>
        </w:tabs>
        <w:spacing w:after="60" w:before="0" w:line="276" w:lineRule="auto"/>
      </w:pPr>
      <w:r>
        <w:rPr>
          <w:rFonts w:ascii="Times New Roman" w:cs="Times New Roman" w:hAnsi="Times New Roman"/>
          <w:sz w:val="22"/>
          <w:szCs w:val="22"/>
        </w:rPr>
        <w:t>10.4.2. В тексте запроса цен:</w:t>
      </w:r>
    </w:p>
    <w:p>
      <w:pPr>
        <w:pStyle w:val="style86"/>
        <w:spacing w:after="60" w:before="0" w:line="276" w:lineRule="auto"/>
      </w:pPr>
      <w:r>
        <w:rPr>
          <w:rFonts w:ascii="Times New Roman" w:cs="Times New Roman" w:hAnsi="Times New Roman"/>
          <w:sz w:val="22"/>
          <w:szCs w:val="22"/>
        </w:rPr>
        <w:t>- указываются любые четкие требования к предмету закупки (кроме цены), условиям поставки, оплаты, подтверждения соответствия продукции и самих участников требованиям заказчика и предоставляемым документам;</w:t>
      </w:r>
    </w:p>
    <w:p>
      <w:pPr>
        <w:pStyle w:val="style86"/>
        <w:spacing w:after="60" w:before="0" w:line="276" w:lineRule="auto"/>
      </w:pPr>
      <w:r>
        <w:rPr>
          <w:rFonts w:ascii="Times New Roman" w:cs="Times New Roman" w:hAnsi="Times New Roman"/>
          <w:sz w:val="22"/>
          <w:szCs w:val="22"/>
        </w:rPr>
        <w:t>- должно содержаться четкое указание, включаются ли в стоимость продукции расходы на ее транспортировку, страхование, уплату таможенных пошлин, налогов и другие возможные платежи.</w:t>
      </w:r>
    </w:p>
    <w:p>
      <w:pPr>
        <w:pStyle w:val="style86"/>
        <w:spacing w:after="60" w:before="0" w:line="276" w:lineRule="auto"/>
      </w:pPr>
      <w:r>
        <w:rPr>
          <w:rFonts w:ascii="Times New Roman" w:cs="Times New Roman" w:hAnsi="Times New Roman"/>
          <w:sz w:val="22"/>
          <w:szCs w:val="22"/>
        </w:rPr>
        <w:t>- указывается, что данный запрос цен не является извещением о проведении конкурса, не налагает на Заказчика обязанности по заключению договора с участником.</w:t>
      </w:r>
    </w:p>
    <w:p>
      <w:pPr>
        <w:pStyle w:val="style86"/>
        <w:spacing w:after="60" w:before="0" w:line="276" w:lineRule="auto"/>
      </w:pPr>
      <w:r>
        <w:rPr>
          <w:rFonts w:ascii="Times New Roman" w:cs="Times New Roman" w:hAnsi="Times New Roman"/>
          <w:sz w:val="22"/>
          <w:szCs w:val="22"/>
        </w:rPr>
        <w:t>10.4.3. Единственным критерием для определения победителя является наименьшая цена предложения при условии соответствия самого предложения и предлагаемой продукции условиям запроса цен.</w:t>
      </w:r>
    </w:p>
    <w:p>
      <w:pPr>
        <w:pStyle w:val="style86"/>
        <w:spacing w:after="60" w:before="0" w:line="276" w:lineRule="auto"/>
      </w:pPr>
      <w:r>
        <w:rPr>
          <w:rFonts w:ascii="Times New Roman" w:cs="Times New Roman" w:hAnsi="Times New Roman"/>
          <w:sz w:val="22"/>
          <w:szCs w:val="22"/>
        </w:rPr>
        <w:t>10.4.4. Протокол оценки и сопоставления предложений размещается Заказчиком на официальном сайте и/или на сайте Заказчика не позднее чем через три дня со дня подписания протокола.</w:t>
      </w:r>
    </w:p>
    <w:p>
      <w:pPr>
        <w:pStyle w:val="style86"/>
        <w:spacing w:after="60" w:before="0" w:line="276" w:lineRule="auto"/>
      </w:pPr>
      <w:r>
        <w:rPr>
          <w:rFonts w:ascii="Times New Roman" w:cs="Times New Roman" w:hAnsi="Times New Roman"/>
          <w:sz w:val="22"/>
          <w:szCs w:val="22"/>
        </w:rPr>
        <w:t>10.5. Особенности процедуры конкурентных переговоров</w:t>
      </w:r>
    </w:p>
    <w:p>
      <w:pPr>
        <w:pStyle w:val="style86"/>
        <w:spacing w:after="60" w:before="0" w:line="276" w:lineRule="auto"/>
      </w:pPr>
      <w:r>
        <w:rPr>
          <w:rFonts w:ascii="Times New Roman" w:cs="Times New Roman" w:hAnsi="Times New Roman"/>
          <w:sz w:val="22"/>
          <w:szCs w:val="22"/>
        </w:rPr>
        <w:t>10.5.1. Срок проведения конкурентных переговоров и условия их проведения устанавливаются в документации по конкурентным переговорам.</w:t>
      </w:r>
    </w:p>
    <w:p>
      <w:pPr>
        <w:pStyle w:val="style86"/>
        <w:spacing w:after="60" w:before="0" w:line="276" w:lineRule="auto"/>
      </w:pPr>
      <w:r>
        <w:rPr>
          <w:rFonts w:ascii="Times New Roman" w:cs="Times New Roman" w:hAnsi="Times New Roman"/>
          <w:sz w:val="22"/>
          <w:szCs w:val="22"/>
        </w:rPr>
        <w:t>10.5.2. При открытых конкурентных переговорах Заказчик публикует извещение на официальном сайте и на сайте Заказчика. При закрытых конкурентных переговорах уведомление направляется такому числу участников, какое будет сочтено практически целесообразным, однако не менее чем двум.</w:t>
      </w:r>
    </w:p>
    <w:p>
      <w:pPr>
        <w:pStyle w:val="style86"/>
        <w:spacing w:after="60" w:before="0" w:line="276" w:lineRule="auto"/>
      </w:pPr>
      <w:r>
        <w:rPr>
          <w:rFonts w:ascii="Times New Roman" w:cs="Times New Roman" w:hAnsi="Times New Roman"/>
          <w:sz w:val="22"/>
          <w:szCs w:val="22"/>
        </w:rPr>
        <w:t>10.5.3. В тексте уведомления:</w:t>
      </w:r>
    </w:p>
    <w:p>
      <w:pPr>
        <w:pStyle w:val="style86"/>
        <w:spacing w:after="60" w:before="0" w:line="276" w:lineRule="auto"/>
      </w:pPr>
      <w:r>
        <w:rPr>
          <w:rFonts w:ascii="Times New Roman" w:cs="Times New Roman" w:hAnsi="Times New Roman"/>
          <w:sz w:val="22"/>
          <w:szCs w:val="22"/>
        </w:rPr>
        <w:t>- указываются любые четкие требования к предмету закупки (кроме цены), условиям поставки (выполнения работ, оказания услуг), к оплате, к срокам, подтверждения соответствия продукции и самих участников требованиям заказчика и предоставляемым документам;</w:t>
      </w:r>
    </w:p>
    <w:p>
      <w:pPr>
        <w:pStyle w:val="style86"/>
        <w:spacing w:after="60" w:before="0" w:line="276" w:lineRule="auto"/>
        <w:ind w:firstLine="540" w:left="0" w:right="0"/>
      </w:pPr>
      <w:r>
        <w:rPr>
          <w:rFonts w:ascii="Times New Roman" w:cs="Times New Roman" w:hAnsi="Times New Roman"/>
          <w:sz w:val="22"/>
          <w:szCs w:val="22"/>
        </w:rPr>
        <w:t>- должно содержаться четкое указание, включаются ли в стоимость продукции расходы на ее транспортировку, страхование, уплату таможенных пошлин, налогов и другие возможные платежи.</w:t>
      </w:r>
    </w:p>
    <w:p>
      <w:pPr>
        <w:pStyle w:val="style86"/>
        <w:spacing w:after="60" w:before="0" w:line="276" w:lineRule="auto"/>
      </w:pPr>
      <w:r>
        <w:rPr>
          <w:rFonts w:ascii="Times New Roman" w:cs="Times New Roman" w:hAnsi="Times New Roman"/>
          <w:sz w:val="22"/>
          <w:szCs w:val="22"/>
        </w:rPr>
        <w:t>- указывается, что данное уведомление о конкурентных переговорах не налагает на организатора закупки обязанности по заключению договора с участником.</w:t>
      </w:r>
    </w:p>
    <w:p>
      <w:pPr>
        <w:pStyle w:val="style86"/>
        <w:spacing w:after="60" w:before="0" w:line="276" w:lineRule="auto"/>
      </w:pPr>
      <w:r>
        <w:rPr>
          <w:rFonts w:ascii="Times New Roman" w:cs="Times New Roman" w:hAnsi="Times New Roman"/>
          <w:sz w:val="22"/>
          <w:szCs w:val="22"/>
        </w:rPr>
        <w:t>10.5.4. Перечень документов, составляемых при конкурентных переговорах:</w:t>
      </w:r>
    </w:p>
    <w:p>
      <w:pPr>
        <w:pStyle w:val="style86"/>
        <w:spacing w:after="60" w:before="0" w:line="276" w:lineRule="auto"/>
      </w:pPr>
      <w:r>
        <w:rPr>
          <w:rFonts w:ascii="Times New Roman" w:cs="Times New Roman" w:hAnsi="Times New Roman"/>
          <w:sz w:val="22"/>
          <w:szCs w:val="22"/>
        </w:rPr>
        <w:t>- приказ о создании конкурсной комиссии,</w:t>
      </w:r>
    </w:p>
    <w:p>
      <w:pPr>
        <w:pStyle w:val="style86"/>
        <w:spacing w:after="60" w:before="0" w:line="276" w:lineRule="auto"/>
      </w:pPr>
      <w:r>
        <w:rPr>
          <w:rFonts w:ascii="Times New Roman" w:cs="Times New Roman" w:hAnsi="Times New Roman"/>
          <w:sz w:val="22"/>
          <w:szCs w:val="22"/>
        </w:rPr>
        <w:t>- уведомление о проведении конкурентных переговоров,</w:t>
      </w:r>
    </w:p>
    <w:p>
      <w:pPr>
        <w:pStyle w:val="style86"/>
        <w:spacing w:after="60" w:before="0" w:line="276" w:lineRule="auto"/>
      </w:pPr>
      <w:r>
        <w:rPr>
          <w:rFonts w:ascii="Times New Roman" w:cs="Times New Roman" w:hAnsi="Times New Roman"/>
          <w:sz w:val="22"/>
          <w:szCs w:val="22"/>
        </w:rPr>
        <w:t>- документация по конкурентным переговорам,</w:t>
      </w:r>
    </w:p>
    <w:p>
      <w:pPr>
        <w:pStyle w:val="style86"/>
        <w:spacing w:after="60" w:before="0" w:line="276" w:lineRule="auto"/>
      </w:pPr>
      <w:r>
        <w:rPr>
          <w:rFonts w:ascii="Times New Roman" w:cs="Times New Roman" w:hAnsi="Times New Roman"/>
          <w:sz w:val="22"/>
          <w:szCs w:val="22"/>
        </w:rPr>
        <w:t>- протокол переговоров (с каждым участником размещения заказа),</w:t>
      </w:r>
    </w:p>
    <w:p>
      <w:pPr>
        <w:pStyle w:val="style86"/>
        <w:spacing w:after="60" w:before="0" w:line="276" w:lineRule="auto"/>
      </w:pPr>
      <w:r>
        <w:rPr>
          <w:rFonts w:ascii="Times New Roman" w:cs="Times New Roman" w:hAnsi="Times New Roman"/>
          <w:sz w:val="22"/>
          <w:szCs w:val="22"/>
        </w:rPr>
        <w:t>- журнал регистрации предложений,</w:t>
      </w:r>
    </w:p>
    <w:p>
      <w:pPr>
        <w:pStyle w:val="style86"/>
        <w:spacing w:after="60" w:before="0" w:line="276" w:lineRule="auto"/>
      </w:pPr>
      <w:r>
        <w:rPr>
          <w:rFonts w:ascii="Times New Roman" w:cs="Times New Roman" w:hAnsi="Times New Roman"/>
          <w:sz w:val="22"/>
          <w:szCs w:val="22"/>
        </w:rPr>
        <w:t>- протокол определения победителя.</w:t>
      </w:r>
    </w:p>
    <w:p>
      <w:pPr>
        <w:pStyle w:val="style86"/>
        <w:spacing w:after="60" w:before="0" w:line="276" w:lineRule="auto"/>
      </w:pPr>
      <w:r>
        <w:rPr>
          <w:rFonts w:ascii="Times New Roman" w:cs="Times New Roman" w:hAnsi="Times New Roman"/>
          <w:sz w:val="22"/>
          <w:szCs w:val="22"/>
        </w:rPr>
        <w:t>При необходимости также могут составляться:</w:t>
      </w:r>
    </w:p>
    <w:p>
      <w:pPr>
        <w:pStyle w:val="style86"/>
        <w:spacing w:after="60" w:before="0" w:line="276" w:lineRule="auto"/>
      </w:pPr>
      <w:r>
        <w:rPr>
          <w:rFonts w:ascii="Times New Roman" w:cs="Times New Roman" w:hAnsi="Times New Roman"/>
          <w:sz w:val="22"/>
          <w:szCs w:val="22"/>
        </w:rPr>
        <w:t>- форма предложения,</w:t>
      </w:r>
    </w:p>
    <w:p>
      <w:pPr>
        <w:pStyle w:val="style86"/>
        <w:spacing w:after="60" w:before="0" w:line="276" w:lineRule="auto"/>
      </w:pPr>
      <w:r>
        <w:rPr>
          <w:rFonts w:ascii="Times New Roman" w:cs="Times New Roman" w:hAnsi="Times New Roman"/>
          <w:sz w:val="22"/>
          <w:szCs w:val="22"/>
        </w:rPr>
        <w:t>- протокол рассмотрения и оценки предложений.</w:t>
      </w:r>
    </w:p>
    <w:p>
      <w:pPr>
        <w:pStyle w:val="style86"/>
        <w:spacing w:after="60" w:before="0" w:line="276" w:lineRule="auto"/>
      </w:pPr>
      <w:r>
        <w:rPr/>
      </w:r>
    </w:p>
    <w:p>
      <w:pPr>
        <w:pStyle w:val="style86"/>
        <w:spacing w:after="60" w:before="0" w:line="276" w:lineRule="auto"/>
      </w:pPr>
      <w:r>
        <w:rPr>
          <w:rFonts w:ascii="Times New Roman" w:cs="Times New Roman" w:hAnsi="Times New Roman"/>
          <w:b/>
          <w:bCs/>
          <w:sz w:val="22"/>
          <w:szCs w:val="22"/>
        </w:rPr>
        <w:t>11. Отказ от заключения договора после подведения итогов проведения закупки</w:t>
      </w:r>
    </w:p>
    <w:p>
      <w:pPr>
        <w:pStyle w:val="style0"/>
        <w:spacing w:after="60" w:before="0" w:line="276" w:lineRule="auto"/>
      </w:pPr>
      <w:r>
        <w:rPr>
          <w:rFonts w:ascii="Times New Roman" w:cs="Times New Roman" w:hAnsi="Times New Roman"/>
          <w:color w:val="00000A"/>
          <w:sz w:val="22"/>
          <w:szCs w:val="22"/>
        </w:rPr>
        <w:t>11.1. По итогам проведения закупки в срок, предусмотренный</w:t>
      </w:r>
      <w:r>
        <w:rPr>
          <w:rFonts w:ascii="Times New Roman" w:cs="Times New Roman" w:hAnsi="Times New Roman"/>
          <w:color w:val="FF3366"/>
          <w:sz w:val="22"/>
          <w:szCs w:val="22"/>
        </w:rPr>
        <w:t xml:space="preserve"> </w:t>
      </w:r>
      <w:r>
        <w:rPr>
          <w:rFonts w:ascii="Times New Roman" w:cs="Times New Roman" w:hAnsi="Times New Roman"/>
          <w:color w:val="00000A"/>
          <w:sz w:val="22"/>
          <w:szCs w:val="22"/>
        </w:rPr>
        <w:t>документацией о закупке для заключения договора, Заказчик может отказаться от заключения договора либо при уклонении победителя процедуры закупки от заключения договора с участником, с которым заключается такой договор, в случае установления факта:</w:t>
      </w:r>
    </w:p>
    <w:p>
      <w:pPr>
        <w:pStyle w:val="style0"/>
        <w:spacing w:after="60" w:before="0" w:line="276" w:lineRule="auto"/>
      </w:pPr>
      <w:r>
        <w:rPr>
          <w:rFonts w:ascii="Times New Roman" w:cs="Times New Roman" w:hAnsi="Times New Roman"/>
          <w:color w:val="00000A"/>
          <w:sz w:val="22"/>
          <w:szCs w:val="22"/>
        </w:rPr>
        <w:t>1) проведения ликвидации участника - юридических лиц или принятия арбитражным судом решения о признании участника - юридических лиц, индивидуальных предпринимателей банкротами и об открытии конкурсного производства;</w:t>
      </w:r>
    </w:p>
    <w:p>
      <w:pPr>
        <w:pStyle w:val="style0"/>
        <w:spacing w:after="60" w:before="0" w:line="276" w:lineRule="auto"/>
      </w:pPr>
      <w:r>
        <w:rPr>
          <w:rFonts w:ascii="Times New Roman" w:cs="Times New Roman" w:hAnsi="Times New Roman"/>
          <w:color w:val="00000A"/>
          <w:sz w:val="22"/>
          <w:szCs w:val="22"/>
        </w:rPr>
        <w:t>2) приостановления деятельности указанного лица в порядке, предусмотренном Кодексом Российской Федерации об административных правонарушениях;</w:t>
      </w:r>
    </w:p>
    <w:p>
      <w:pPr>
        <w:pStyle w:val="style0"/>
        <w:spacing w:after="60" w:before="0" w:line="276" w:lineRule="auto"/>
      </w:pPr>
      <w:r>
        <w:rPr>
          <w:rFonts w:ascii="Times New Roman" w:cs="Times New Roman" w:hAnsi="Times New Roman"/>
          <w:color w:val="00000A"/>
          <w:sz w:val="22"/>
          <w:szCs w:val="22"/>
        </w:rPr>
        <w:t>3) предоставления указанного лица заведомо ложных сведений, содержащихся в документах, предусмотренных в соответствии с проводимой закупкой;</w:t>
      </w:r>
    </w:p>
    <w:p>
      <w:pPr>
        <w:pStyle w:val="style0"/>
        <w:spacing w:after="60" w:before="0" w:line="276" w:lineRule="auto"/>
      </w:pPr>
      <w:r>
        <w:rPr>
          <w:rFonts w:ascii="Times New Roman" w:cs="Times New Roman" w:hAnsi="Times New Roman"/>
          <w:color w:val="00000A"/>
          <w:sz w:val="22"/>
          <w:szCs w:val="22"/>
        </w:rPr>
        <w:t>4) нахождения имущества указанного лица под арестом, наложенным по решению суда, если на момент истечения срока заключения договора балансовая стоимость арестованного имущества превышает двадцать пять процентов балансовой стоимости активов указанных лиц по данным бухгалтерской отчетности за последний завершенный отчетный период;</w:t>
      </w:r>
    </w:p>
    <w:p>
      <w:pPr>
        <w:pStyle w:val="style0"/>
        <w:spacing w:after="60" w:before="0" w:line="276" w:lineRule="auto"/>
      </w:pPr>
      <w:r>
        <w:rPr>
          <w:rFonts w:ascii="Times New Roman" w:cs="Times New Roman" w:hAnsi="Times New Roman"/>
          <w:color w:val="00000A"/>
          <w:sz w:val="22"/>
          <w:szCs w:val="22"/>
        </w:rPr>
        <w:t>5) наличия у указанного лица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указанного лица по данным бухгалтерской отчетности за последний отчетный период, при условии, что указанное лицо не обжалуют наличие указанной задолженности в соответствии с законодательством Российской Федерации;</w:t>
      </w:r>
    </w:p>
    <w:p>
      <w:pPr>
        <w:pStyle w:val="style0"/>
        <w:spacing w:after="60" w:before="0" w:line="276" w:lineRule="auto"/>
      </w:pPr>
      <w:r>
        <w:rPr>
          <w:rFonts w:ascii="Times New Roman" w:cs="Times New Roman" w:hAnsi="Times New Roman"/>
          <w:color w:val="00000A"/>
          <w:sz w:val="22"/>
          <w:szCs w:val="22"/>
        </w:rPr>
        <w:t>6) наличия сведений об участнике закупки в реестре недобросовестных поставщиков.</w:t>
      </w:r>
    </w:p>
    <w:p>
      <w:pPr>
        <w:pStyle w:val="style0"/>
        <w:spacing w:after="60" w:before="0" w:line="276" w:lineRule="auto"/>
      </w:pPr>
      <w:r>
        <w:rPr>
          <w:rFonts w:ascii="Times New Roman" w:cs="Times New Roman" w:hAnsi="Times New Roman"/>
          <w:color w:val="00000A"/>
          <w:sz w:val="22"/>
          <w:szCs w:val="22"/>
        </w:rPr>
        <w:t xml:space="preserve">11.2. При уклонении победителя процедуры закупки от заключения договора с участником размещения заказа, с которым заключается такой договор, сведения о таковых участниках передаются в орган уполномоченный на ведение реестра недобросовестных поставщиков, в соответствии с порядком установленным </w:t>
      </w:r>
      <w:r>
        <w:rPr>
          <w:rFonts w:ascii="Times New Roman" w:cs="Times New Roman" w:hAnsi="Times New Roman"/>
          <w:color w:val="00000A"/>
          <w:sz w:val="22"/>
          <w:szCs w:val="22"/>
          <w:lang w:eastAsia="ru-RU"/>
        </w:rPr>
        <w:t>Правительством Российской Федерации</w:t>
      </w:r>
      <w:r>
        <w:rPr>
          <w:rFonts w:ascii="Times New Roman" w:cs="Times New Roman" w:hAnsi="Times New Roman"/>
          <w:color w:val="00000A"/>
          <w:sz w:val="22"/>
          <w:szCs w:val="22"/>
        </w:rPr>
        <w:t>.</w:t>
      </w:r>
    </w:p>
    <w:p>
      <w:pPr>
        <w:pStyle w:val="style0"/>
        <w:spacing w:after="60" w:before="0" w:line="276" w:lineRule="auto"/>
      </w:pPr>
      <w:r>
        <w:rPr>
          <w:rFonts w:ascii="Times New Roman" w:cs="Times New Roman" w:hAnsi="Times New Roman"/>
          <w:color w:val="00000A"/>
          <w:sz w:val="22"/>
          <w:szCs w:val="22"/>
        </w:rPr>
        <w:t>11.3. При исполнении договора перемена поставщика (исполнителя, подрядчика) допускается, исключительно с согласия Заказчика.</w:t>
      </w:r>
    </w:p>
    <w:p>
      <w:pPr>
        <w:pStyle w:val="style0"/>
        <w:spacing w:after="60" w:before="0" w:line="276" w:lineRule="auto"/>
      </w:pPr>
      <w:r>
        <w:rPr/>
      </w:r>
    </w:p>
    <w:p>
      <w:pPr>
        <w:pStyle w:val="style0"/>
        <w:spacing w:after="60" w:before="0" w:line="276" w:lineRule="auto"/>
      </w:pPr>
      <w:r>
        <w:rPr>
          <w:rFonts w:ascii="Times New Roman" w:cs="Times New Roman" w:hAnsi="Times New Roman"/>
          <w:b/>
          <w:bCs/>
          <w:color w:val="00000A"/>
          <w:sz w:val="22"/>
          <w:szCs w:val="22"/>
        </w:rPr>
        <w:t>12. Исполнение договора</w:t>
      </w:r>
    </w:p>
    <w:p>
      <w:pPr>
        <w:pStyle w:val="style0"/>
        <w:spacing w:after="60" w:before="0" w:line="276" w:lineRule="auto"/>
      </w:pPr>
      <w:r>
        <w:rPr>
          <w:rFonts w:ascii="Times New Roman" w:cs="Times New Roman" w:hAnsi="Times New Roman"/>
          <w:color w:val="00000A"/>
          <w:sz w:val="22"/>
          <w:szCs w:val="22"/>
        </w:rPr>
        <w:t xml:space="preserve">12.1. Заключенный договор должен исполняться сторонами надлежащим образом в соответствии с условиями обязательства, требованиями законодательства, иных правовых актов, настоящего Положения. </w:t>
      </w:r>
    </w:p>
    <w:p>
      <w:pPr>
        <w:pStyle w:val="style0"/>
        <w:spacing w:after="60" w:before="0" w:line="276" w:lineRule="auto"/>
      </w:pPr>
      <w:r>
        <w:rPr>
          <w:rFonts w:ascii="Times New Roman" w:cs="Times New Roman" w:hAnsi="Times New Roman"/>
          <w:color w:val="00000A"/>
          <w:sz w:val="22"/>
          <w:szCs w:val="22"/>
        </w:rPr>
        <w:t>12.2. Односторонний отказ от исполнения договора и одностороннее изменение его условий не допускаются.</w:t>
      </w:r>
    </w:p>
    <w:p>
      <w:pPr>
        <w:pStyle w:val="style0"/>
        <w:spacing w:after="60" w:before="0" w:line="276" w:lineRule="auto"/>
      </w:pPr>
      <w:r>
        <w:rPr>
          <w:rFonts w:ascii="Times New Roman" w:cs="Times New Roman" w:hAnsi="Times New Roman"/>
          <w:color w:val="00000A"/>
          <w:sz w:val="22"/>
          <w:szCs w:val="22"/>
        </w:rPr>
        <w:t>12.3. Изменение и расторжение договора осуществляются в порядке, установленном действующим законодательством.</w:t>
      </w:r>
    </w:p>
    <w:p>
      <w:pPr>
        <w:pStyle w:val="style85"/>
        <w:spacing w:after="60" w:before="0" w:line="276" w:lineRule="auto"/>
        <w:ind w:firstLine="567" w:left="0" w:right="0"/>
      </w:pPr>
      <w:r>
        <w:rPr/>
      </w:r>
    </w:p>
    <w:p>
      <w:pPr>
        <w:pStyle w:val="style85"/>
        <w:spacing w:after="60" w:before="0" w:line="276" w:lineRule="auto"/>
        <w:ind w:firstLine="567" w:left="0" w:right="0"/>
      </w:pPr>
      <w:r>
        <w:rPr>
          <w:rFonts w:ascii="Times New Roman" w:cs="Times New Roman" w:hAnsi="Times New Roman"/>
          <w:b/>
          <w:bCs/>
          <w:sz w:val="22"/>
          <w:szCs w:val="22"/>
        </w:rPr>
        <w:t xml:space="preserve">13. Использование преференций </w:t>
      </w:r>
    </w:p>
    <w:p>
      <w:pPr>
        <w:pStyle w:val="style0"/>
        <w:spacing w:after="60" w:before="0" w:line="276" w:lineRule="auto"/>
      </w:pPr>
      <w:r>
        <w:rPr>
          <w:rFonts w:ascii="Times New Roman" w:cs="Times New Roman" w:hAnsi="Times New Roman"/>
          <w:color w:val="00000A"/>
          <w:sz w:val="22"/>
          <w:szCs w:val="22"/>
        </w:rPr>
        <w:t xml:space="preserve">13.1. Предоставление преференций является мерой, позволяющей Заказчику при проведении закупочных процедур управлять рыночной ситуацией. Цель предоставления преференций – обеспечить (при соблюдении принципов открытого и справедливого отношения к любому из поставщиков в заказе) преимущество тем поставщикам, которые предложили лучшие условия исполнения договора в соответствии с критериями и порядком оценки и сопоставления заявок, установленными конкурсной документацией на основании Положения о закупке. </w:t>
      </w:r>
    </w:p>
    <w:p>
      <w:pPr>
        <w:pStyle w:val="style0"/>
        <w:spacing w:after="60" w:before="0" w:line="276" w:lineRule="auto"/>
      </w:pPr>
      <w:r>
        <w:rPr>
          <w:rFonts w:ascii="Times New Roman" w:cs="Times New Roman" w:hAnsi="Times New Roman"/>
          <w:color w:val="00000A"/>
          <w:sz w:val="22"/>
          <w:szCs w:val="22"/>
        </w:rPr>
        <w:t>13.2. Заказчик при предоставлении преференций обязан руководствоваться следующими принципами:</w:t>
      </w:r>
    </w:p>
    <w:p>
      <w:pPr>
        <w:pStyle w:val="style0"/>
        <w:spacing w:after="60" w:before="0" w:line="276" w:lineRule="auto"/>
      </w:pPr>
      <w:r>
        <w:rPr>
          <w:rFonts w:ascii="Times New Roman" w:cs="Times New Roman" w:hAnsi="Times New Roman"/>
          <w:color w:val="00000A"/>
          <w:sz w:val="22"/>
          <w:szCs w:val="22"/>
        </w:rPr>
        <w:t>- открытости – исчерпывающая информация о предоставляемых преференциях должна быть доведена до сведения любого участника закупок в документации о закупках;</w:t>
      </w:r>
    </w:p>
    <w:p>
      <w:pPr>
        <w:pStyle w:val="style0"/>
        <w:spacing w:after="60" w:before="0" w:line="276" w:lineRule="auto"/>
      </w:pPr>
      <w:r>
        <w:rPr>
          <w:rFonts w:ascii="Times New Roman" w:cs="Times New Roman" w:hAnsi="Times New Roman"/>
          <w:color w:val="00000A"/>
          <w:sz w:val="22"/>
          <w:szCs w:val="22"/>
        </w:rPr>
        <w:t>- объяснимости – предоставление преференций тем или иным группам поставщиков должно быть аргументировано;</w:t>
      </w:r>
    </w:p>
    <w:p>
      <w:pPr>
        <w:pStyle w:val="style0"/>
        <w:spacing w:after="60" w:before="0" w:line="276" w:lineRule="auto"/>
      </w:pPr>
      <w:r>
        <w:rPr>
          <w:rFonts w:ascii="Times New Roman" w:cs="Times New Roman" w:hAnsi="Times New Roman"/>
          <w:color w:val="00000A"/>
          <w:sz w:val="22"/>
          <w:szCs w:val="22"/>
        </w:rPr>
        <w:t>- разумности – преференции должны предоставляться с учетом принципа экономической целесообразности;</w:t>
      </w:r>
    </w:p>
    <w:p>
      <w:pPr>
        <w:pStyle w:val="style0"/>
        <w:spacing w:after="60" w:before="0" w:line="276" w:lineRule="auto"/>
      </w:pPr>
      <w:r>
        <w:rPr>
          <w:rFonts w:ascii="Times New Roman" w:cs="Times New Roman" w:hAnsi="Times New Roman"/>
          <w:color w:val="00000A"/>
          <w:sz w:val="22"/>
          <w:szCs w:val="22"/>
        </w:rPr>
        <w:t>- группового характера преференций – преференции могут предоставляться только объединенным по каким-либо признакам группам поставщиков, при этом любой из поставщиков, обладающий этими необходимыми признаками, не может быть лишен права на преференцию. Предоставление индивидуальных преференций отдельным поставщикам не допускается;</w:t>
      </w:r>
    </w:p>
    <w:p>
      <w:pPr>
        <w:pStyle w:val="style0"/>
        <w:spacing w:after="60" w:before="0" w:line="276" w:lineRule="auto"/>
      </w:pPr>
      <w:r>
        <w:rPr>
          <w:rFonts w:ascii="Times New Roman" w:cs="Times New Roman" w:hAnsi="Times New Roman"/>
          <w:color w:val="00000A"/>
          <w:sz w:val="22"/>
          <w:szCs w:val="22"/>
        </w:rPr>
        <w:t>- ограниченности – преференции устанавливаются в соответствии с настоящим Положением.</w:t>
      </w:r>
    </w:p>
    <w:p>
      <w:pPr>
        <w:pStyle w:val="style0"/>
        <w:spacing w:line="100" w:lineRule="atLeast"/>
      </w:pPr>
      <w:r>
        <w:rPr/>
      </w:r>
    </w:p>
    <w:p>
      <w:pPr>
        <w:pStyle w:val="style0"/>
        <w:spacing w:line="100" w:lineRule="atLeast"/>
      </w:pPr>
      <w:r>
        <w:rPr>
          <w:rFonts w:ascii="Times New Roman" w:cs="Times New Roman" w:hAnsi="Times New Roman"/>
          <w:color w:val="00000A"/>
          <w:sz w:val="22"/>
          <w:szCs w:val="22"/>
        </w:rPr>
        <w:t>Таблица преференциальных поправок</w:t>
      </w:r>
    </w:p>
    <w:tbl>
      <w:tblPr>
        <w:jc w:val="left"/>
        <w:tblBorders>
          <w:top w:color="00000A" w:space="0" w:sz="4" w:val="single"/>
          <w:left w:color="00000A" w:space="0" w:sz="4" w:val="single"/>
          <w:bottom w:color="00000A" w:space="0" w:sz="4" w:val="single"/>
          <w:right w:color="00000A" w:space="0" w:sz="4" w:val="single"/>
        </w:tblBorders>
        <w:tblInd w:type="dxa" w:w="-108"/>
      </w:tblPr>
      <w:tblGrid>
        <w:gridCol w:w="1055"/>
        <w:gridCol w:w="3472"/>
        <w:gridCol w:w="2406"/>
        <w:gridCol w:w="2820"/>
      </w:tblGrid>
      <w:tr>
        <w:trPr>
          <w:cantSplit w:val="false"/>
        </w:trPr>
        <w:tc>
          <w:tcPr>
            <w:tcW w:type="dxa" w:w="105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line="100" w:lineRule="atLeast"/>
              <w:ind w:hanging="0" w:left="0" w:right="0"/>
              <w:jc w:val="center"/>
            </w:pPr>
            <w:r>
              <w:rPr>
                <w:rFonts w:ascii="Times New Roman" w:cs="Times New Roman" w:hAnsi="Times New Roman"/>
                <w:b/>
                <w:bCs/>
                <w:sz w:val="16"/>
                <w:szCs w:val="16"/>
              </w:rPr>
              <w:t xml:space="preserve">№ </w:t>
            </w:r>
            <w:r>
              <w:rPr>
                <w:rFonts w:ascii="Times New Roman" w:cs="Times New Roman" w:hAnsi="Times New Roman"/>
                <w:b/>
                <w:bCs/>
                <w:sz w:val="16"/>
                <w:szCs w:val="16"/>
              </w:rPr>
              <w:t>п/п</w:t>
            </w:r>
          </w:p>
        </w:tc>
        <w:tc>
          <w:tcPr>
            <w:tcW w:type="dxa" w:w="347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line="100" w:lineRule="atLeast"/>
              <w:ind w:hanging="0" w:left="0" w:right="0"/>
              <w:jc w:val="center"/>
            </w:pPr>
            <w:r>
              <w:rPr>
                <w:rFonts w:ascii="Times New Roman" w:cs="Times New Roman" w:hAnsi="Times New Roman"/>
                <w:b/>
                <w:bCs/>
                <w:color w:val="00000A"/>
                <w:sz w:val="16"/>
                <w:szCs w:val="16"/>
                <w:lang w:eastAsia="ru-RU"/>
              </w:rPr>
              <w:t xml:space="preserve">Группы предпочтительных поставщиков </w:t>
            </w:r>
          </w:p>
          <w:p>
            <w:pPr>
              <w:pStyle w:val="style0"/>
              <w:spacing w:line="100" w:lineRule="atLeast"/>
              <w:ind w:hanging="0" w:left="0" w:right="0"/>
              <w:jc w:val="center"/>
            </w:pPr>
            <w:r>
              <w:rPr>
                <w:rFonts w:ascii="Times New Roman" w:cs="Times New Roman" w:hAnsi="Times New Roman"/>
                <w:b/>
                <w:bCs/>
                <w:color w:val="00000A"/>
                <w:sz w:val="16"/>
                <w:szCs w:val="16"/>
                <w:lang w:eastAsia="ru-RU"/>
              </w:rPr>
              <w:t>(заказчиков, подрядчиков)</w:t>
            </w:r>
          </w:p>
        </w:tc>
        <w:tc>
          <w:tcPr>
            <w:tcW w:type="dxa" w:w="240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line="100" w:lineRule="atLeast"/>
              <w:ind w:hanging="0" w:left="0" w:right="0"/>
              <w:jc w:val="center"/>
            </w:pPr>
            <w:r>
              <w:rPr>
                <w:rFonts w:ascii="Times New Roman" w:cs="Times New Roman" w:hAnsi="Times New Roman"/>
                <w:b/>
                <w:bCs/>
                <w:color w:val="00000A"/>
                <w:sz w:val="16"/>
                <w:szCs w:val="16"/>
                <w:lang w:eastAsia="ru-RU"/>
              </w:rPr>
              <w:t>Оцениваемый показатель</w:t>
            </w:r>
          </w:p>
        </w:tc>
        <w:tc>
          <w:tcPr>
            <w:tcW w:type="dxa" w:w="282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line="100" w:lineRule="atLeast"/>
              <w:ind w:hanging="0" w:left="0" w:right="0"/>
              <w:jc w:val="center"/>
            </w:pPr>
            <w:r>
              <w:rPr>
                <w:rFonts w:ascii="Times New Roman" w:cs="Times New Roman" w:hAnsi="Times New Roman"/>
                <w:b/>
                <w:bCs/>
                <w:color w:val="00000A"/>
                <w:sz w:val="16"/>
                <w:szCs w:val="16"/>
                <w:lang w:eastAsia="ru-RU"/>
              </w:rPr>
              <w:t>Предельный размер поправки</w:t>
            </w:r>
          </w:p>
        </w:tc>
      </w:tr>
      <w:tr>
        <w:trPr>
          <w:cantSplit w:val="false"/>
        </w:trPr>
        <w:tc>
          <w:tcPr>
            <w:tcW w:type="dxa" w:w="1055"/>
            <w:vMerge w:val="restart"/>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line="100" w:lineRule="atLeast"/>
              <w:ind w:hanging="0" w:left="0" w:right="0"/>
            </w:pPr>
            <w:r>
              <w:rPr>
                <w:rFonts w:ascii="Times New Roman" w:cs="Times New Roman" w:hAnsi="Times New Roman"/>
                <w:color w:val="00000A"/>
                <w:sz w:val="22"/>
                <w:szCs w:val="22"/>
                <w:lang w:eastAsia="ru-RU"/>
              </w:rPr>
              <w:t>1.</w:t>
            </w:r>
          </w:p>
        </w:tc>
        <w:tc>
          <w:tcPr>
            <w:tcW w:type="dxa" w:w="3472"/>
            <w:vMerge w:val="restart"/>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line="100" w:lineRule="atLeast"/>
              <w:ind w:hanging="0" w:left="0" w:right="0"/>
            </w:pPr>
            <w:r>
              <w:rPr>
                <w:rFonts w:ascii="Times New Roman" w:cs="Times New Roman" w:hAnsi="Times New Roman"/>
                <w:color w:val="00000A"/>
                <w:sz w:val="22"/>
                <w:szCs w:val="22"/>
                <w:lang w:eastAsia="ru-RU"/>
              </w:rPr>
              <w:t>На протяжении последних лет (не менее двух) добросовестно выполнявшие договорные обязательства перед Заказчиком</w:t>
            </w:r>
          </w:p>
        </w:tc>
        <w:tc>
          <w:tcPr>
            <w:tcW w:type="dxa" w:w="240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line="100" w:lineRule="atLeast"/>
              <w:ind w:hanging="0" w:left="0" w:right="0"/>
            </w:pPr>
            <w:r>
              <w:rPr>
                <w:rFonts w:ascii="Times New Roman" w:cs="Times New Roman" w:hAnsi="Times New Roman"/>
                <w:color w:val="00000A"/>
                <w:sz w:val="22"/>
                <w:szCs w:val="22"/>
                <w:lang w:eastAsia="ru-RU"/>
              </w:rPr>
              <w:t>Цена предложения</w:t>
            </w:r>
          </w:p>
          <w:p>
            <w:pPr>
              <w:pStyle w:val="style0"/>
              <w:spacing w:line="100" w:lineRule="atLeast"/>
              <w:ind w:hanging="0" w:left="0" w:right="0"/>
            </w:pPr>
            <w:r>
              <w:rPr/>
            </w:r>
          </w:p>
        </w:tc>
        <w:tc>
          <w:tcPr>
            <w:tcW w:type="dxa" w:w="282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line="100" w:lineRule="atLeast"/>
              <w:ind w:hanging="0" w:left="0" w:right="0"/>
            </w:pPr>
            <w:r>
              <w:rPr>
                <w:rFonts w:ascii="Times New Roman" w:cs="Times New Roman" w:hAnsi="Times New Roman"/>
                <w:color w:val="00000A"/>
                <w:sz w:val="22"/>
                <w:szCs w:val="22"/>
                <w:lang w:eastAsia="ru-RU"/>
              </w:rPr>
              <w:t>До 5%</w:t>
            </w:r>
          </w:p>
        </w:tc>
      </w:tr>
      <w:tr>
        <w:trPr>
          <w:cantSplit w:val="false"/>
        </w:trPr>
        <w:tc>
          <w:tcPr>
            <w:tcW w:type="dxa" w:w="1055"/>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line="100" w:lineRule="atLeast"/>
              <w:ind w:hanging="0" w:left="0" w:right="0"/>
            </w:pPr>
            <w:r>
              <w:rPr/>
            </w:r>
          </w:p>
        </w:tc>
        <w:tc>
          <w:tcPr>
            <w:tcW w:type="dxa" w:w="3472"/>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line="100" w:lineRule="atLeast"/>
              <w:ind w:hanging="0" w:left="0" w:right="0"/>
            </w:pPr>
            <w:r>
              <w:rPr/>
            </w:r>
          </w:p>
        </w:tc>
        <w:tc>
          <w:tcPr>
            <w:tcW w:type="dxa" w:w="240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line="100" w:lineRule="atLeast"/>
              <w:ind w:hanging="0" w:left="0" w:right="0"/>
            </w:pPr>
            <w:r>
              <w:rPr>
                <w:rFonts w:ascii="Times New Roman" w:cs="Times New Roman" w:hAnsi="Times New Roman"/>
                <w:color w:val="00000A"/>
                <w:sz w:val="22"/>
                <w:szCs w:val="22"/>
                <w:lang w:eastAsia="ru-RU"/>
              </w:rPr>
              <w:t>Обеспечение заявки</w:t>
            </w:r>
          </w:p>
        </w:tc>
        <w:tc>
          <w:tcPr>
            <w:tcW w:type="dxa" w:w="282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line="100" w:lineRule="atLeast"/>
              <w:ind w:hanging="0" w:left="0" w:right="0"/>
            </w:pPr>
            <w:r>
              <w:rPr>
                <w:rFonts w:ascii="Times New Roman" w:cs="Times New Roman" w:hAnsi="Times New Roman"/>
                <w:color w:val="00000A"/>
                <w:sz w:val="22"/>
                <w:szCs w:val="22"/>
                <w:lang w:eastAsia="ru-RU"/>
              </w:rPr>
              <w:t>Может не предоставляться</w:t>
            </w:r>
          </w:p>
        </w:tc>
      </w:tr>
      <w:tr>
        <w:trPr>
          <w:cantSplit w:val="false"/>
        </w:trPr>
        <w:tc>
          <w:tcPr>
            <w:tcW w:type="dxa" w:w="1055"/>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line="100" w:lineRule="atLeast"/>
              <w:ind w:hanging="0" w:left="0" w:right="0"/>
            </w:pPr>
            <w:r>
              <w:rPr/>
            </w:r>
          </w:p>
        </w:tc>
        <w:tc>
          <w:tcPr>
            <w:tcW w:type="dxa" w:w="3472"/>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line="100" w:lineRule="atLeast"/>
              <w:ind w:hanging="0" w:left="0" w:right="0"/>
            </w:pPr>
            <w:r>
              <w:rPr/>
            </w:r>
          </w:p>
        </w:tc>
        <w:tc>
          <w:tcPr>
            <w:tcW w:type="dxa" w:w="240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line="100" w:lineRule="atLeast"/>
              <w:ind w:hanging="0" w:left="0" w:right="0"/>
            </w:pPr>
            <w:r>
              <w:rPr>
                <w:rFonts w:ascii="Times New Roman" w:cs="Times New Roman" w:hAnsi="Times New Roman"/>
                <w:color w:val="00000A"/>
                <w:sz w:val="22"/>
                <w:szCs w:val="22"/>
                <w:lang w:eastAsia="ru-RU"/>
              </w:rPr>
              <w:t>Опыт работы</w:t>
            </w:r>
          </w:p>
        </w:tc>
        <w:tc>
          <w:tcPr>
            <w:tcW w:type="dxa" w:w="282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line="100" w:lineRule="atLeast"/>
              <w:ind w:hanging="0" w:left="0" w:right="0"/>
            </w:pPr>
            <w:r>
              <w:rPr>
                <w:rFonts w:ascii="Times New Roman" w:cs="Times New Roman" w:hAnsi="Times New Roman"/>
                <w:color w:val="00000A"/>
                <w:sz w:val="22"/>
                <w:szCs w:val="22"/>
                <w:lang w:eastAsia="ru-RU"/>
              </w:rPr>
              <w:t>Допускается иметь опыт работы в половинном объеме</w:t>
            </w:r>
          </w:p>
        </w:tc>
      </w:tr>
      <w:tr>
        <w:trPr>
          <w:cantSplit w:val="false"/>
        </w:trPr>
        <w:tc>
          <w:tcPr>
            <w:tcW w:type="dxa" w:w="1055"/>
            <w:vMerge w:val="restart"/>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654" w:val="left"/>
                <w:tab w:leader="none" w:pos="690" w:val="left"/>
                <w:tab w:leader="none" w:pos="708" w:val="left"/>
              </w:tabs>
              <w:spacing w:line="100" w:lineRule="atLeast"/>
              <w:ind w:hanging="0" w:left="0" w:right="0"/>
            </w:pPr>
            <w:r>
              <w:rPr>
                <w:rFonts w:ascii="Times New Roman" w:cs="Times New Roman" w:hAnsi="Times New Roman"/>
                <w:color w:val="00000A"/>
                <w:sz w:val="22"/>
                <w:szCs w:val="22"/>
                <w:lang w:eastAsia="ru-RU"/>
              </w:rPr>
              <w:t>2.</w:t>
            </w:r>
          </w:p>
        </w:tc>
        <w:tc>
          <w:tcPr>
            <w:tcW w:type="dxa" w:w="3472"/>
            <w:vMerge w:val="restart"/>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line="100" w:lineRule="atLeast"/>
              <w:ind w:hanging="0" w:left="0" w:right="0"/>
            </w:pPr>
            <w:r>
              <w:rPr>
                <w:rFonts w:ascii="Times New Roman" w:cs="Times New Roman" w:hAnsi="Times New Roman"/>
                <w:color w:val="00000A"/>
                <w:sz w:val="22"/>
                <w:szCs w:val="22"/>
                <w:lang w:eastAsia="ru-RU"/>
              </w:rPr>
              <w:t>Аккредитованные в какой-либо СРО</w:t>
            </w:r>
          </w:p>
        </w:tc>
        <w:tc>
          <w:tcPr>
            <w:tcW w:type="dxa" w:w="240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line="100" w:lineRule="atLeast"/>
              <w:ind w:hanging="0" w:left="0" w:right="0"/>
            </w:pPr>
            <w:r>
              <w:rPr>
                <w:rFonts w:ascii="Times New Roman" w:cs="Times New Roman" w:hAnsi="Times New Roman"/>
                <w:color w:val="00000A"/>
                <w:sz w:val="22"/>
                <w:szCs w:val="22"/>
                <w:lang w:eastAsia="ru-RU"/>
              </w:rPr>
              <w:t>Цена предложения,</w:t>
            </w:r>
          </w:p>
        </w:tc>
        <w:tc>
          <w:tcPr>
            <w:tcW w:type="dxa" w:w="282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line="100" w:lineRule="atLeast"/>
              <w:ind w:hanging="0" w:left="0" w:right="0"/>
            </w:pPr>
            <w:r>
              <w:rPr>
                <w:rFonts w:ascii="Times New Roman" w:cs="Times New Roman" w:hAnsi="Times New Roman"/>
                <w:color w:val="00000A"/>
                <w:sz w:val="22"/>
                <w:szCs w:val="22"/>
                <w:lang w:eastAsia="ru-RU"/>
              </w:rPr>
              <w:t>нет</w:t>
            </w:r>
          </w:p>
        </w:tc>
      </w:tr>
      <w:tr>
        <w:trPr>
          <w:cantSplit w:val="false"/>
        </w:trPr>
        <w:tc>
          <w:tcPr>
            <w:tcW w:type="dxa" w:w="1055"/>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line="100" w:lineRule="atLeast"/>
              <w:ind w:hanging="0" w:left="0" w:right="0"/>
            </w:pPr>
            <w:r>
              <w:rPr/>
            </w:r>
          </w:p>
        </w:tc>
        <w:tc>
          <w:tcPr>
            <w:tcW w:type="dxa" w:w="3472"/>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line="100" w:lineRule="atLeast"/>
              <w:ind w:hanging="0" w:left="0" w:right="0"/>
            </w:pPr>
            <w:r>
              <w:rPr/>
            </w:r>
          </w:p>
        </w:tc>
        <w:tc>
          <w:tcPr>
            <w:tcW w:type="dxa" w:w="240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line="100" w:lineRule="atLeast"/>
              <w:ind w:hanging="0" w:left="0" w:right="0"/>
            </w:pPr>
            <w:r>
              <w:rPr>
                <w:rFonts w:ascii="Times New Roman" w:cs="Times New Roman" w:hAnsi="Times New Roman"/>
                <w:color w:val="00000A"/>
                <w:sz w:val="22"/>
                <w:szCs w:val="22"/>
                <w:lang w:eastAsia="ru-RU"/>
              </w:rPr>
              <w:t>Обеспечение заявки</w:t>
            </w:r>
          </w:p>
        </w:tc>
        <w:tc>
          <w:tcPr>
            <w:tcW w:type="dxa" w:w="282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line="100" w:lineRule="atLeast"/>
              <w:ind w:hanging="0" w:left="0" w:right="0"/>
            </w:pPr>
            <w:r>
              <w:rPr>
                <w:rFonts w:ascii="Times New Roman" w:cs="Times New Roman" w:hAnsi="Times New Roman"/>
                <w:color w:val="00000A"/>
                <w:sz w:val="22"/>
                <w:szCs w:val="22"/>
                <w:lang w:eastAsia="ru-RU"/>
              </w:rPr>
              <w:t>Может не предоставляться</w:t>
            </w:r>
          </w:p>
        </w:tc>
      </w:tr>
      <w:tr>
        <w:trPr>
          <w:cantSplit w:val="false"/>
        </w:trPr>
        <w:tc>
          <w:tcPr>
            <w:tcW w:type="dxa" w:w="105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line="100" w:lineRule="atLeast"/>
              <w:ind w:hanging="0" w:left="0" w:right="0"/>
            </w:pPr>
            <w:r>
              <w:rPr>
                <w:rFonts w:ascii="Times New Roman" w:cs="Times New Roman" w:hAnsi="Times New Roman"/>
                <w:color w:val="00000A"/>
                <w:sz w:val="22"/>
                <w:szCs w:val="22"/>
                <w:lang w:eastAsia="ru-RU"/>
              </w:rPr>
              <w:t>3.</w:t>
            </w:r>
          </w:p>
        </w:tc>
        <w:tc>
          <w:tcPr>
            <w:tcW w:type="dxa" w:w="347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line="100" w:lineRule="atLeast"/>
              <w:ind w:hanging="0" w:left="0" w:right="0"/>
            </w:pPr>
            <w:r>
              <w:rPr>
                <w:rFonts w:ascii="Times New Roman" w:cs="Times New Roman" w:hAnsi="Times New Roman"/>
                <w:color w:val="00000A"/>
                <w:sz w:val="22"/>
                <w:szCs w:val="22"/>
                <w:lang w:eastAsia="ru-RU"/>
              </w:rPr>
              <w:t>Производители закупаемых товаров</w:t>
            </w:r>
          </w:p>
        </w:tc>
        <w:tc>
          <w:tcPr>
            <w:tcW w:type="dxa" w:w="240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line="100" w:lineRule="atLeast"/>
              <w:ind w:hanging="0" w:left="0" w:right="0"/>
            </w:pPr>
            <w:r>
              <w:rPr>
                <w:rFonts w:ascii="Times New Roman" w:cs="Times New Roman" w:hAnsi="Times New Roman"/>
                <w:color w:val="00000A"/>
                <w:sz w:val="22"/>
                <w:szCs w:val="22"/>
                <w:lang w:eastAsia="ru-RU"/>
              </w:rPr>
              <w:t>Цена предложения</w:t>
            </w:r>
          </w:p>
        </w:tc>
        <w:tc>
          <w:tcPr>
            <w:tcW w:type="dxa" w:w="282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line="100" w:lineRule="atLeast"/>
              <w:ind w:hanging="0" w:left="0" w:right="0"/>
            </w:pPr>
            <w:r>
              <w:rPr>
                <w:rFonts w:ascii="Times New Roman" w:cs="Times New Roman" w:hAnsi="Times New Roman"/>
                <w:color w:val="00000A"/>
                <w:sz w:val="22"/>
                <w:szCs w:val="22"/>
                <w:lang w:eastAsia="ru-RU"/>
              </w:rPr>
              <w:t>До 5%</w:t>
            </w:r>
          </w:p>
          <w:p>
            <w:pPr>
              <w:pStyle w:val="style0"/>
              <w:spacing w:line="100" w:lineRule="atLeast"/>
              <w:ind w:hanging="0" w:left="0" w:right="0"/>
            </w:pPr>
            <w:r>
              <w:rPr/>
            </w:r>
          </w:p>
        </w:tc>
      </w:tr>
    </w:tbl>
    <w:p>
      <w:pPr>
        <w:pStyle w:val="style0"/>
        <w:spacing w:line="100" w:lineRule="atLeast"/>
      </w:pPr>
      <w:r>
        <w:rPr/>
      </w:r>
    </w:p>
    <w:p>
      <w:pPr>
        <w:pStyle w:val="style0"/>
        <w:spacing w:line="100" w:lineRule="atLeast"/>
      </w:pPr>
      <w:r>
        <w:rPr>
          <w:rFonts w:ascii="Times New Roman" w:cs="Times New Roman" w:hAnsi="Times New Roman"/>
          <w:color w:val="00000A"/>
          <w:sz w:val="22"/>
          <w:szCs w:val="22"/>
        </w:rPr>
        <w:t>13.3. Информация о предоставлении преференций, ее размерах отражается Заказчиком в документации о закупке.</w:t>
      </w:r>
    </w:p>
    <w:p>
      <w:pPr>
        <w:pStyle w:val="style0"/>
      </w:pPr>
      <w:r>
        <w:rPr/>
      </w:r>
    </w:p>
    <w:p>
      <w:pPr>
        <w:pStyle w:val="style0"/>
        <w:spacing w:line="100" w:lineRule="atLeast"/>
      </w:pPr>
      <w:r>
        <w:rPr/>
      </w:r>
    </w:p>
    <w:sectPr>
      <w:type w:val="nextPage"/>
      <w:pgSz w:h="16838" w:w="11906"/>
      <w:pgMar w:bottom="851" w:footer="0" w:gutter="0" w:header="0" w:left="1418" w:right="851" w:top="851"/>
      <w:pgNumType w:fmt="decimal"/>
      <w:formProt w:val="false"/>
      <w:titlePg/>
      <w:textDirection w:val="lrTb"/>
      <w:docGrid w:charSpace="-14337" w:linePitch="312"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cc"/>
    <w:family w:val="roman"/>
    <w:pitch w:val="variable"/>
  </w:font>
</w:fonts>
</file>

<file path=word/numbering.xml><?xml version="1.0" encoding="utf-8"?>
<w:numbering xmlns:w="http://schemas.openxmlformats.org/wordprocessingml/2006/main">
  <w:abstractNum w:abstractNumId="1">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abstractNum w:abstractNumId="2">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abstractNum w:abstractNumId="3">
    <w:lvl w:ilvl="0">
      <w:start w:val="1"/>
      <w:numFmt w:val="decimal"/>
      <w:lvlText w:val="%1."/>
      <w:lvlJc w:val="left"/>
      <w:pPr>
        <w:ind w:hanging="360" w:left="927"/>
      </w:pPr>
    </w:lvl>
    <w:lvl w:ilvl="1">
      <w:start w:val="11"/>
      <w:numFmt w:val="decimal"/>
      <w:lvlText w:val="%1.%2."/>
      <w:lvlJc w:val="left"/>
      <w:pPr>
        <w:ind w:hanging="825" w:left="1392"/>
      </w:pPr>
    </w:lvl>
    <w:lvl w:ilvl="2">
      <w:start w:val="1"/>
      <w:numFmt w:val="decimal"/>
      <w:lvlText w:val="%1.%2.%3."/>
      <w:lvlJc w:val="left"/>
      <w:pPr>
        <w:ind w:hanging="825" w:left="1392"/>
      </w:pPr>
    </w:lvl>
    <w:lvl w:ilvl="3">
      <w:start w:val="1"/>
      <w:numFmt w:val="decimal"/>
      <w:lvlText w:val="%1.%2.%3.%4."/>
      <w:lvlJc w:val="left"/>
      <w:pPr>
        <w:ind w:hanging="1080" w:left="1647"/>
      </w:pPr>
    </w:lvl>
    <w:lvl w:ilvl="4">
      <w:start w:val="1"/>
      <w:numFmt w:val="decimal"/>
      <w:lvlText w:val="%1.%2.%3.%4.%5."/>
      <w:lvlJc w:val="left"/>
      <w:pPr>
        <w:ind w:hanging="1080" w:left="1647"/>
      </w:pPr>
    </w:lvl>
    <w:lvl w:ilvl="5">
      <w:start w:val="1"/>
      <w:numFmt w:val="decimal"/>
      <w:lvlText w:val="%1.%2.%3.%4.%5.%6."/>
      <w:lvlJc w:val="left"/>
      <w:pPr>
        <w:ind w:hanging="1440" w:left="2007"/>
      </w:pPr>
    </w:lvl>
    <w:lvl w:ilvl="6">
      <w:start w:val="1"/>
      <w:numFmt w:val="decimal"/>
      <w:lvlText w:val="%1.%2.%3.%4.%5.%6.%7."/>
      <w:lvlJc w:val="left"/>
      <w:pPr>
        <w:ind w:hanging="1800" w:left="2367"/>
      </w:pPr>
    </w:lvl>
    <w:lvl w:ilvl="7">
      <w:start w:val="1"/>
      <w:numFmt w:val="decimal"/>
      <w:lvlText w:val="%1.%2.%3.%4.%5.%6.%7.%8."/>
      <w:lvlJc w:val="left"/>
      <w:pPr>
        <w:ind w:hanging="1800" w:left="2367"/>
      </w:pPr>
    </w:lvl>
    <w:lvl w:ilvl="8">
      <w:start w:val="1"/>
      <w:numFmt w:val="decimal"/>
      <w:lvlText w:val="%1.%2.%3.%4.%5.%6.%7.%8.%9."/>
      <w:lvlJc w:val="left"/>
      <w:pPr>
        <w:ind w:hanging="2160" w:left="2727"/>
      </w:pPr>
    </w:lvl>
  </w:abstractNum>
  <w:num w:numId="1">
    <w:abstractNumId w:val="1"/>
  </w:num>
  <w:num w:numId="2">
    <w:abstractNumId w:val="2"/>
  </w:num>
  <w:num w:numId="3">
    <w:abstractNumId w:val="3"/>
  </w:num>
</w:numbering>
</file>

<file path=word/styles.xml><?xml version="1.0" encoding="utf-8"?>
<w:styles xmlns:w="http://schemas.openxmlformats.org/wordprocessingml/2006/main">
  <w:style w:styleId="style0" w:type="paragraph">
    <w:name w:val="Базовый"/>
    <w:next w:val="style0"/>
    <w:pPr>
      <w:widowControl/>
      <w:tabs>
        <w:tab w:leader="none" w:pos="708" w:val="left"/>
      </w:tabs>
      <w:suppressAutoHyphens w:val="true"/>
      <w:spacing w:line="360" w:lineRule="auto"/>
      <w:ind w:firstLine="567" w:left="0" w:right="0"/>
      <w:jc w:val="both"/>
    </w:pPr>
    <w:rPr>
      <w:rFonts w:ascii="Calibri" w:cs="Calibri" w:eastAsia="Times New Roman" w:hAnsi="Calibri"/>
      <w:color w:val="000000"/>
      <w:sz w:val="28"/>
      <w:szCs w:val="28"/>
      <w:lang w:bidi="ar-SA" w:eastAsia="en-US" w:val="ru-RU"/>
    </w:rPr>
  </w:style>
  <w:style w:styleId="style1" w:type="paragraph">
    <w:name w:val="Заголовок 1"/>
    <w:basedOn w:val="style0"/>
    <w:next w:val="style77"/>
    <w:pPr>
      <w:keepNext/>
      <w:keepLines/>
      <w:numPr>
        <w:ilvl w:val="0"/>
        <w:numId w:val="1"/>
      </w:numPr>
      <w:spacing w:after="0" w:before="480" w:line="100" w:lineRule="atLeast"/>
      <w:ind w:hanging="0" w:left="0" w:right="0"/>
      <w:jc w:val="left"/>
      <w:outlineLvl w:val="0"/>
    </w:pPr>
    <w:rPr>
      <w:b/>
      <w:bCs/>
      <w:sz w:val="32"/>
      <w:szCs w:val="32"/>
    </w:rPr>
  </w:style>
  <w:style w:styleId="style6" w:type="paragraph">
    <w:name w:val="Заголовок 6"/>
    <w:basedOn w:val="style76"/>
    <w:next w:val="style77"/>
    <w:pPr>
      <w:numPr>
        <w:ilvl w:val="5"/>
        <w:numId w:val="1"/>
      </w:numPr>
      <w:outlineLvl w:val="5"/>
    </w:pPr>
    <w:rPr>
      <w:b/>
      <w:bCs/>
      <w:sz w:val="21"/>
      <w:szCs w:val="21"/>
    </w:rPr>
  </w:style>
  <w:style w:styleId="style7" w:type="paragraph">
    <w:name w:val="Заголовок 7"/>
    <w:basedOn w:val="style76"/>
    <w:next w:val="style77"/>
    <w:pPr>
      <w:numPr>
        <w:ilvl w:val="6"/>
        <w:numId w:val="1"/>
      </w:numPr>
      <w:outlineLvl w:val="6"/>
    </w:pPr>
    <w:rPr>
      <w:b/>
      <w:bCs/>
      <w:sz w:val="21"/>
      <w:szCs w:val="21"/>
    </w:rPr>
  </w:style>
  <w:style w:styleId="style8" w:type="paragraph">
    <w:name w:val="Заголовок 8"/>
    <w:basedOn w:val="style76"/>
    <w:next w:val="style77"/>
    <w:pPr>
      <w:numPr>
        <w:ilvl w:val="7"/>
        <w:numId w:val="1"/>
      </w:numPr>
      <w:outlineLvl w:val="7"/>
    </w:pPr>
    <w:rPr>
      <w:b/>
      <w:bCs/>
      <w:sz w:val="21"/>
      <w:szCs w:val="21"/>
    </w:rPr>
  </w:style>
  <w:style w:styleId="style9" w:type="paragraph">
    <w:name w:val="Заголовок 9"/>
    <w:basedOn w:val="style76"/>
    <w:next w:val="style77"/>
    <w:pPr>
      <w:numPr>
        <w:ilvl w:val="8"/>
        <w:numId w:val="1"/>
      </w:numPr>
      <w:outlineLvl w:val="8"/>
    </w:pPr>
    <w:rPr>
      <w:b/>
      <w:bCs/>
      <w:sz w:val="21"/>
      <w:szCs w:val="21"/>
    </w:rPr>
  </w:style>
  <w:style w:styleId="style15" w:type="character">
    <w:name w:val="Default Paragraph Font"/>
    <w:next w:val="style15"/>
    <w:rPr/>
  </w:style>
  <w:style w:styleId="style16" w:type="character">
    <w:name w:val="Heading 1 Char"/>
    <w:basedOn w:val="style15"/>
    <w:next w:val="style16"/>
    <w:rPr>
      <w:rFonts w:ascii="Times New Roman" w:cs="Times New Roman" w:hAnsi="Times New Roman"/>
      <w:color w:val="000000"/>
      <w:sz w:val="28"/>
      <w:szCs w:val="28"/>
    </w:rPr>
  </w:style>
  <w:style w:styleId="style17" w:type="character">
    <w:name w:val="Heading 6 Char"/>
    <w:basedOn w:val="style15"/>
    <w:next w:val="style17"/>
    <w:rPr>
      <w:rFonts w:ascii="Calibri" w:cs="Calibri" w:hAnsi="Calibri"/>
      <w:b/>
      <w:bCs/>
    </w:rPr>
  </w:style>
  <w:style w:styleId="style18" w:type="character">
    <w:name w:val="Heading 7 Char"/>
    <w:basedOn w:val="style15"/>
    <w:next w:val="style18"/>
    <w:rPr>
      <w:rFonts w:ascii="Calibri" w:cs="Calibri" w:hAnsi="Calibri"/>
      <w:sz w:val="24"/>
      <w:szCs w:val="24"/>
    </w:rPr>
  </w:style>
  <w:style w:styleId="style19" w:type="character">
    <w:name w:val="Heading 8 Char"/>
    <w:basedOn w:val="style15"/>
    <w:next w:val="style19"/>
    <w:rPr>
      <w:rFonts w:ascii="Calibri" w:cs="Calibri" w:hAnsi="Calibri"/>
      <w:i/>
      <w:iCs/>
      <w:sz w:val="24"/>
      <w:szCs w:val="24"/>
    </w:rPr>
  </w:style>
  <w:style w:styleId="style20" w:type="character">
    <w:name w:val="Heading 9 Char"/>
    <w:basedOn w:val="style15"/>
    <w:next w:val="style20"/>
    <w:rPr>
      <w:rFonts w:ascii="Cambria" w:cs="Cambria" w:hAnsi="Cambria"/>
    </w:rPr>
  </w:style>
  <w:style w:styleId="style21" w:type="character">
    <w:name w:val="footnote reference"/>
    <w:basedOn w:val="style15"/>
    <w:next w:val="style21"/>
    <w:rPr>
      <w:vertAlign w:val="superscript"/>
    </w:rPr>
  </w:style>
  <w:style w:styleId="style22" w:type="character">
    <w:name w:val="Footnote Text Char"/>
    <w:basedOn w:val="style15"/>
    <w:next w:val="style22"/>
    <w:rPr>
      <w:rFonts w:ascii="Times New Roman" w:cs="Times New Roman" w:hAnsi="Times New Roman"/>
      <w:sz w:val="20"/>
      <w:szCs w:val="20"/>
      <w:lang w:eastAsia="ru-RU"/>
    </w:rPr>
  </w:style>
  <w:style w:styleId="style23" w:type="character">
    <w:name w:val="Интернет-ссылка"/>
    <w:basedOn w:val="style15"/>
    <w:next w:val="style23"/>
    <w:rPr>
      <w:color w:val="0000FF"/>
      <w:u w:val="single"/>
      <w:lang w:bidi="ru-RU" w:eastAsia="ru-RU" w:val="ru-RU"/>
    </w:rPr>
  </w:style>
  <w:style w:styleId="style24" w:type="character">
    <w:name w:val="Balloon Text Char"/>
    <w:basedOn w:val="style15"/>
    <w:next w:val="style24"/>
    <w:rPr>
      <w:rFonts w:ascii="Tahoma" w:cs="Tahoma" w:hAnsi="Tahoma"/>
      <w:color w:val="000000"/>
      <w:sz w:val="16"/>
      <w:szCs w:val="16"/>
    </w:rPr>
  </w:style>
  <w:style w:styleId="style25" w:type="character">
    <w:name w:val="ListLabel 1"/>
    <w:next w:val="style25"/>
    <w:rPr>
      <w:rFonts w:ascii="Times New Roman" w:cs="Times New Roman" w:hAnsi="Times New Roman"/>
    </w:rPr>
  </w:style>
  <w:style w:styleId="style26" w:type="character">
    <w:name w:val="ListLabel 2"/>
    <w:next w:val="style26"/>
    <w:rPr/>
  </w:style>
  <w:style w:styleId="style27" w:type="character">
    <w:name w:val="ListLabel 3"/>
    <w:next w:val="style27"/>
    <w:rPr>
      <w:sz w:val="26"/>
      <w:szCs w:val="26"/>
    </w:rPr>
  </w:style>
  <w:style w:styleId="style28" w:type="character">
    <w:name w:val="ListLabel 4"/>
    <w:next w:val="style28"/>
    <w:rPr>
      <w:b/>
      <w:bCs/>
      <w:sz w:val="26"/>
      <w:szCs w:val="26"/>
    </w:rPr>
  </w:style>
  <w:style w:styleId="style29" w:type="character">
    <w:name w:val="ListLabel 5"/>
    <w:next w:val="style29"/>
    <w:rPr>
      <w:sz w:val="22"/>
      <w:szCs w:val="22"/>
    </w:rPr>
  </w:style>
  <w:style w:styleId="style30" w:type="character">
    <w:name w:val="Привязка сноски"/>
    <w:next w:val="style30"/>
    <w:rPr>
      <w:vertAlign w:val="superscript"/>
    </w:rPr>
  </w:style>
  <w:style w:styleId="style31" w:type="character">
    <w:name w:val="Привязка концевой сноски"/>
    <w:next w:val="style31"/>
    <w:rPr>
      <w:vertAlign w:val="superscript"/>
    </w:rPr>
  </w:style>
  <w:style w:styleId="style32" w:type="character">
    <w:name w:val="ListLabel 6"/>
    <w:next w:val="style32"/>
    <w:rPr/>
  </w:style>
  <w:style w:styleId="style33" w:type="character">
    <w:name w:val="ListLabel 7"/>
    <w:next w:val="style33"/>
    <w:rPr/>
  </w:style>
  <w:style w:styleId="style34" w:type="character">
    <w:name w:val="ListLabel 8"/>
    <w:next w:val="style34"/>
    <w:rPr/>
  </w:style>
  <w:style w:styleId="style35" w:type="character">
    <w:name w:val="ListLabel 9"/>
    <w:next w:val="style35"/>
    <w:rPr/>
  </w:style>
  <w:style w:styleId="style36" w:type="character">
    <w:name w:val="ListLabel 10"/>
    <w:next w:val="style36"/>
    <w:rPr>
      <w:sz w:val="26"/>
      <w:szCs w:val="26"/>
    </w:rPr>
  </w:style>
  <w:style w:styleId="style37" w:type="character">
    <w:name w:val="ListLabel 11"/>
    <w:next w:val="style37"/>
    <w:rPr>
      <w:b/>
      <w:bCs/>
      <w:sz w:val="26"/>
      <w:szCs w:val="26"/>
    </w:rPr>
  </w:style>
  <w:style w:styleId="style38" w:type="character">
    <w:name w:val="ListLabel 12"/>
    <w:next w:val="style38"/>
    <w:rPr>
      <w:sz w:val="22"/>
      <w:szCs w:val="22"/>
    </w:rPr>
  </w:style>
  <w:style w:styleId="style39" w:type="character">
    <w:name w:val="ListLabel 13"/>
    <w:next w:val="style39"/>
    <w:rPr/>
  </w:style>
  <w:style w:styleId="style40" w:type="character">
    <w:name w:val="ListLabel 14"/>
    <w:next w:val="style40"/>
    <w:rPr/>
  </w:style>
  <w:style w:styleId="style41" w:type="character">
    <w:name w:val="ListLabel 15"/>
    <w:next w:val="style41"/>
    <w:rPr/>
  </w:style>
  <w:style w:styleId="style42" w:type="character">
    <w:name w:val="ListLabel 16"/>
    <w:next w:val="style42"/>
    <w:rPr>
      <w:sz w:val="26"/>
      <w:szCs w:val="26"/>
    </w:rPr>
  </w:style>
  <w:style w:styleId="style43" w:type="character">
    <w:name w:val="ListLabel 17"/>
    <w:next w:val="style43"/>
    <w:rPr>
      <w:b/>
      <w:bCs/>
      <w:sz w:val="26"/>
      <w:szCs w:val="26"/>
    </w:rPr>
  </w:style>
  <w:style w:styleId="style44" w:type="character">
    <w:name w:val="ListLabel 18"/>
    <w:next w:val="style44"/>
    <w:rPr>
      <w:sz w:val="22"/>
      <w:szCs w:val="22"/>
    </w:rPr>
  </w:style>
  <w:style w:styleId="style45" w:type="character">
    <w:name w:val="Маркеры списка"/>
    <w:next w:val="style45"/>
    <w:rPr>
      <w:rFonts w:ascii="OpenSymbol" w:cs="OpenSymbol" w:eastAsia="OpenSymbol" w:hAnsi="OpenSymbol"/>
    </w:rPr>
  </w:style>
  <w:style w:styleId="style46" w:type="character">
    <w:name w:val="ListLabel 19"/>
    <w:next w:val="style46"/>
    <w:rPr/>
  </w:style>
  <w:style w:styleId="style47" w:type="character">
    <w:name w:val="ListLabel 20"/>
    <w:next w:val="style47"/>
    <w:rPr>
      <w:sz w:val="26"/>
      <w:szCs w:val="26"/>
    </w:rPr>
  </w:style>
  <w:style w:styleId="style48" w:type="character">
    <w:name w:val="ListLabel 21"/>
    <w:next w:val="style48"/>
    <w:rPr>
      <w:b/>
      <w:bCs/>
      <w:sz w:val="26"/>
      <w:szCs w:val="26"/>
    </w:rPr>
  </w:style>
  <w:style w:styleId="style49" w:type="character">
    <w:name w:val="ListLabel 22"/>
    <w:next w:val="style49"/>
    <w:rPr>
      <w:sz w:val="22"/>
      <w:szCs w:val="22"/>
    </w:rPr>
  </w:style>
  <w:style w:styleId="style50" w:type="character">
    <w:name w:val="ListLabel 23"/>
    <w:next w:val="style50"/>
    <w:rPr/>
  </w:style>
  <w:style w:styleId="style51" w:type="character">
    <w:name w:val="ListLabel 24"/>
    <w:next w:val="style51"/>
    <w:rPr/>
  </w:style>
  <w:style w:styleId="style52" w:type="character">
    <w:name w:val="ListLabel 25"/>
    <w:next w:val="style52"/>
    <w:rPr/>
  </w:style>
  <w:style w:styleId="style53" w:type="character">
    <w:name w:val="ListLabel 26"/>
    <w:next w:val="style53"/>
    <w:rPr/>
  </w:style>
  <w:style w:styleId="style54" w:type="character">
    <w:name w:val="Body Text Char"/>
    <w:basedOn w:val="style15"/>
    <w:next w:val="style54"/>
    <w:rPr/>
  </w:style>
  <w:style w:styleId="style55" w:type="character">
    <w:name w:val="Title Char"/>
    <w:basedOn w:val="style15"/>
    <w:next w:val="style55"/>
    <w:rPr>
      <w:rFonts w:ascii="Cambria" w:cs="Cambria" w:hAnsi="Cambria"/>
      <w:b/>
      <w:bCs/>
      <w:sz w:val="32"/>
      <w:szCs w:val="32"/>
    </w:rPr>
  </w:style>
  <w:style w:styleId="style56" w:type="character">
    <w:name w:val="Footnote Text Char1"/>
    <w:basedOn w:val="style15"/>
    <w:next w:val="style56"/>
    <w:rPr>
      <w:sz w:val="20"/>
      <w:szCs w:val="20"/>
    </w:rPr>
  </w:style>
  <w:style w:styleId="style57" w:type="character">
    <w:name w:val="Balloon Text Char1"/>
    <w:basedOn w:val="style15"/>
    <w:next w:val="style57"/>
    <w:rPr>
      <w:rFonts w:ascii="Times New Roman" w:cs="Times New Roman" w:hAnsi="Times New Roman"/>
      <w:sz w:val="2"/>
      <w:szCs w:val="2"/>
    </w:rPr>
  </w:style>
  <w:style w:styleId="style58" w:type="character">
    <w:name w:val="Body Text Char1"/>
    <w:basedOn w:val="style15"/>
    <w:next w:val="style58"/>
    <w:rPr/>
  </w:style>
  <w:style w:styleId="style59" w:type="character">
    <w:name w:val="Title Char1"/>
    <w:basedOn w:val="style15"/>
    <w:next w:val="style59"/>
    <w:rPr>
      <w:rFonts w:ascii="Cambria" w:cs="Cambria" w:hAnsi="Cambria"/>
      <w:b/>
      <w:bCs/>
      <w:sz w:val="32"/>
      <w:szCs w:val="32"/>
    </w:rPr>
  </w:style>
  <w:style w:styleId="style60" w:type="character">
    <w:name w:val="Subtitle Char"/>
    <w:basedOn w:val="style15"/>
    <w:next w:val="style60"/>
    <w:rPr>
      <w:rFonts w:ascii="Cambria" w:cs="Cambria" w:hAnsi="Cambria"/>
      <w:sz w:val="24"/>
      <w:szCs w:val="24"/>
    </w:rPr>
  </w:style>
  <w:style w:styleId="style61" w:type="character">
    <w:name w:val="Footnote Text Char2"/>
    <w:basedOn w:val="style15"/>
    <w:next w:val="style61"/>
    <w:rPr>
      <w:sz w:val="20"/>
      <w:szCs w:val="20"/>
    </w:rPr>
  </w:style>
  <w:style w:styleId="style62" w:type="character">
    <w:name w:val="Balloon Text Char2"/>
    <w:basedOn w:val="style15"/>
    <w:next w:val="style62"/>
    <w:rPr>
      <w:rFonts w:ascii="Times New Roman" w:cs="Times New Roman" w:hAnsi="Times New Roman"/>
      <w:sz w:val="2"/>
      <w:szCs w:val="2"/>
    </w:rPr>
  </w:style>
  <w:style w:styleId="style63" w:type="character">
    <w:name w:val="Body Text Char2"/>
    <w:basedOn w:val="style15"/>
    <w:next w:val="style63"/>
    <w:rPr/>
  </w:style>
  <w:style w:styleId="style64" w:type="character">
    <w:name w:val="Title Char2"/>
    <w:basedOn w:val="style15"/>
    <w:next w:val="style64"/>
    <w:rPr>
      <w:rFonts w:ascii="Cambria" w:cs="Cambria" w:hAnsi="Cambria"/>
      <w:b/>
      <w:bCs/>
      <w:sz w:val="32"/>
      <w:szCs w:val="32"/>
    </w:rPr>
  </w:style>
  <w:style w:styleId="style65" w:type="character">
    <w:name w:val="Subtitle Char1"/>
    <w:basedOn w:val="style15"/>
    <w:next w:val="style65"/>
    <w:rPr>
      <w:rFonts w:ascii="Cambria" w:cs="Cambria" w:hAnsi="Cambria"/>
      <w:sz w:val="24"/>
      <w:szCs w:val="24"/>
    </w:rPr>
  </w:style>
  <w:style w:styleId="style66" w:type="character">
    <w:name w:val="Footnote Text Char3"/>
    <w:basedOn w:val="style15"/>
    <w:next w:val="style66"/>
    <w:rPr>
      <w:sz w:val="20"/>
      <w:szCs w:val="20"/>
    </w:rPr>
  </w:style>
  <w:style w:styleId="style67" w:type="character">
    <w:name w:val="Balloon Text Char3"/>
    <w:basedOn w:val="style15"/>
    <w:next w:val="style67"/>
    <w:rPr>
      <w:rFonts w:ascii="Times New Roman" w:cs="Times New Roman" w:hAnsi="Times New Roman"/>
      <w:sz w:val="2"/>
      <w:szCs w:val="2"/>
    </w:rPr>
  </w:style>
  <w:style w:styleId="style68" w:type="character">
    <w:name w:val="Footer Char"/>
    <w:basedOn w:val="style15"/>
    <w:next w:val="style68"/>
    <w:rPr/>
  </w:style>
  <w:style w:styleId="style69" w:type="character">
    <w:name w:val="page number"/>
    <w:basedOn w:val="style15"/>
    <w:next w:val="style69"/>
    <w:rPr/>
  </w:style>
  <w:style w:styleId="style70" w:type="character">
    <w:name w:val="Body Text Char3"/>
    <w:basedOn w:val="style15"/>
    <w:next w:val="style70"/>
    <w:rPr/>
  </w:style>
  <w:style w:styleId="style71" w:type="character">
    <w:name w:val="Title Char3"/>
    <w:basedOn w:val="style15"/>
    <w:next w:val="style71"/>
    <w:rPr>
      <w:rFonts w:ascii="Cambria" w:cs="Cambria" w:hAnsi="Cambria"/>
      <w:b/>
      <w:bCs/>
      <w:sz w:val="32"/>
      <w:szCs w:val="32"/>
    </w:rPr>
  </w:style>
  <w:style w:styleId="style72" w:type="character">
    <w:name w:val="Subtitle Char2"/>
    <w:basedOn w:val="style15"/>
    <w:next w:val="style72"/>
    <w:rPr>
      <w:rFonts w:ascii="Cambria" w:cs="Cambria" w:hAnsi="Cambria"/>
      <w:sz w:val="24"/>
      <w:szCs w:val="24"/>
    </w:rPr>
  </w:style>
  <w:style w:styleId="style73" w:type="character">
    <w:name w:val="Footnote Text Char4"/>
    <w:basedOn w:val="style15"/>
    <w:next w:val="style73"/>
    <w:rPr>
      <w:sz w:val="20"/>
      <w:szCs w:val="20"/>
    </w:rPr>
  </w:style>
  <w:style w:styleId="style74" w:type="character">
    <w:name w:val="Balloon Text Char4"/>
    <w:basedOn w:val="style15"/>
    <w:next w:val="style74"/>
    <w:rPr>
      <w:rFonts w:ascii="Times New Roman" w:cs="Times New Roman" w:hAnsi="Times New Roman"/>
      <w:sz w:val="2"/>
      <w:szCs w:val="2"/>
    </w:rPr>
  </w:style>
  <w:style w:styleId="style75" w:type="character">
    <w:name w:val="Footer Char1"/>
    <w:basedOn w:val="style15"/>
    <w:next w:val="style75"/>
    <w:rPr/>
  </w:style>
  <w:style w:styleId="style76" w:type="paragraph">
    <w:name w:val="Заголовок"/>
    <w:basedOn w:val="style0"/>
    <w:next w:val="style77"/>
    <w:pPr>
      <w:keepNext/>
      <w:spacing w:after="120" w:before="240"/>
    </w:pPr>
    <w:rPr>
      <w:rFonts w:ascii="Arial" w:cs="Arial" w:eastAsia="Microsoft YaHei" w:hAnsi="Arial"/>
      <w:sz w:val="28"/>
      <w:szCs w:val="28"/>
    </w:rPr>
  </w:style>
  <w:style w:styleId="style77" w:type="paragraph">
    <w:name w:val="Основной текст"/>
    <w:basedOn w:val="style0"/>
    <w:next w:val="style77"/>
    <w:pPr>
      <w:spacing w:after="120" w:before="0"/>
    </w:pPr>
    <w:rPr/>
  </w:style>
  <w:style w:styleId="style78" w:type="paragraph">
    <w:name w:val="Список"/>
    <w:basedOn w:val="style77"/>
    <w:next w:val="style78"/>
    <w:pPr/>
    <w:rPr>
      <w:rFonts w:cs="Mangal"/>
    </w:rPr>
  </w:style>
  <w:style w:styleId="style79" w:type="paragraph">
    <w:name w:val="Название"/>
    <w:basedOn w:val="style0"/>
    <w:next w:val="style79"/>
    <w:pPr>
      <w:suppressLineNumbers/>
      <w:spacing w:after="120" w:before="120"/>
    </w:pPr>
    <w:rPr>
      <w:rFonts w:cs="Mangal"/>
      <w:i/>
      <w:iCs/>
      <w:sz w:val="24"/>
      <w:szCs w:val="24"/>
    </w:rPr>
  </w:style>
  <w:style w:styleId="style80" w:type="paragraph">
    <w:name w:val="Указатель"/>
    <w:basedOn w:val="style0"/>
    <w:next w:val="style80"/>
    <w:pPr>
      <w:suppressLineNumbers/>
    </w:pPr>
    <w:rPr>
      <w:rFonts w:cs="Mangal"/>
    </w:rPr>
  </w:style>
  <w:style w:styleId="style81" w:type="paragraph">
    <w:name w:val="Заглавие"/>
    <w:basedOn w:val="style0"/>
    <w:next w:val="style82"/>
    <w:pPr>
      <w:suppressLineNumbers/>
      <w:spacing w:after="120" w:before="120"/>
      <w:jc w:val="center"/>
    </w:pPr>
    <w:rPr>
      <w:b/>
      <w:bCs/>
      <w:i/>
      <w:iCs/>
      <w:sz w:val="24"/>
      <w:szCs w:val="24"/>
    </w:rPr>
  </w:style>
  <w:style w:styleId="style82" w:type="paragraph">
    <w:name w:val="Подзаголовок"/>
    <w:basedOn w:val="style76"/>
    <w:next w:val="style77"/>
    <w:pPr>
      <w:jc w:val="center"/>
    </w:pPr>
    <w:rPr>
      <w:i/>
      <w:iCs/>
      <w:sz w:val="28"/>
      <w:szCs w:val="28"/>
    </w:rPr>
  </w:style>
  <w:style w:styleId="style83" w:type="paragraph">
    <w:name w:val="index 1"/>
    <w:basedOn w:val="style0"/>
    <w:next w:val="style83"/>
    <w:pPr>
      <w:ind w:hanging="220" w:left="220" w:right="0"/>
    </w:pPr>
    <w:rPr/>
  </w:style>
  <w:style w:styleId="style84" w:type="paragraph">
    <w:name w:val="index heading"/>
    <w:basedOn w:val="style0"/>
    <w:next w:val="style84"/>
    <w:pPr>
      <w:suppressLineNumbers/>
    </w:pPr>
    <w:rPr/>
  </w:style>
  <w:style w:styleId="style85" w:type="paragraph">
    <w:name w:val="List Paragraph"/>
    <w:basedOn w:val="style0"/>
    <w:next w:val="style85"/>
    <w:pPr>
      <w:ind w:firstLine="567" w:left="720" w:right="0"/>
    </w:pPr>
    <w:rPr/>
  </w:style>
  <w:style w:styleId="style86" w:type="paragraph">
    <w:name w:val="Пункт_2"/>
    <w:basedOn w:val="style0"/>
    <w:next w:val="style86"/>
    <w:pPr/>
    <w:rPr>
      <w:color w:val="00000A"/>
      <w:lang w:eastAsia="ru-RU"/>
    </w:rPr>
  </w:style>
  <w:style w:styleId="style87" w:type="paragraph">
    <w:name w:val="Пункт_3"/>
    <w:basedOn w:val="style86"/>
    <w:next w:val="style87"/>
    <w:pPr/>
    <w:rPr/>
  </w:style>
  <w:style w:styleId="style88" w:type="paragraph">
    <w:name w:val="footnote text"/>
    <w:basedOn w:val="style0"/>
    <w:next w:val="style88"/>
    <w:pPr>
      <w:spacing w:line="100" w:lineRule="atLeast"/>
      <w:ind w:firstLine="851" w:left="0" w:right="0"/>
    </w:pPr>
    <w:rPr>
      <w:color w:val="00000A"/>
      <w:sz w:val="20"/>
      <w:szCs w:val="20"/>
      <w:lang w:eastAsia="ru-RU"/>
    </w:rPr>
  </w:style>
  <w:style w:styleId="style89" w:type="paragraph">
    <w:name w:val="Пункт_4"/>
    <w:basedOn w:val="style87"/>
    <w:next w:val="style89"/>
    <w:pPr/>
    <w:rPr/>
  </w:style>
  <w:style w:styleId="style90" w:type="paragraph">
    <w:name w:val="Пункт_5_ABCD"/>
    <w:basedOn w:val="style0"/>
    <w:next w:val="style90"/>
    <w:pPr/>
    <w:rPr>
      <w:color w:val="00000A"/>
      <w:lang w:eastAsia="ru-RU"/>
    </w:rPr>
  </w:style>
  <w:style w:styleId="style91" w:type="paragraph">
    <w:name w:val="Пункт_1"/>
    <w:basedOn w:val="style0"/>
    <w:next w:val="style91"/>
    <w:pPr>
      <w:keepNext/>
      <w:spacing w:after="240" w:before="480" w:line="100" w:lineRule="atLeast"/>
      <w:jc w:val="center"/>
    </w:pPr>
    <w:rPr>
      <w:rFonts w:ascii="Arial" w:cs="Arial" w:hAnsi="Arial"/>
      <w:b/>
      <w:bCs/>
      <w:color w:val="00000A"/>
      <w:sz w:val="32"/>
      <w:szCs w:val="32"/>
      <w:lang w:eastAsia="ru-RU"/>
    </w:rPr>
  </w:style>
  <w:style w:styleId="style92" w:type="paragraph">
    <w:name w:val="Пункт_2_заглав"/>
    <w:basedOn w:val="style86"/>
    <w:next w:val="style92"/>
    <w:pPr>
      <w:keepNext/>
      <w:spacing w:after="120" w:before="360"/>
    </w:pPr>
    <w:rPr>
      <w:b/>
      <w:bCs/>
    </w:rPr>
  </w:style>
  <w:style w:styleId="style93" w:type="paragraph">
    <w:name w:val="Подпункт"/>
    <w:basedOn w:val="style0"/>
    <w:next w:val="style93"/>
    <w:pPr>
      <w:tabs>
        <w:tab w:leader="none" w:pos="31153" w:val="left"/>
      </w:tabs>
      <w:ind w:hanging="1134" w:left="3119" w:right="0"/>
    </w:pPr>
    <w:rPr>
      <w:color w:val="00000A"/>
      <w:lang w:eastAsia="ru-RU"/>
    </w:rPr>
  </w:style>
  <w:style w:styleId="style94" w:type="paragraph">
    <w:name w:val="Подподпункт"/>
    <w:basedOn w:val="style93"/>
    <w:next w:val="style94"/>
    <w:pPr/>
    <w:rPr/>
  </w:style>
  <w:style w:styleId="style95" w:type="paragraph">
    <w:name w:val="Подподподпункт"/>
    <w:basedOn w:val="style0"/>
    <w:next w:val="style95"/>
    <w:pPr>
      <w:tabs>
        <w:tab w:leader="none" w:pos="4772" w:val="left"/>
      </w:tabs>
      <w:ind w:hanging="567" w:left="2268" w:right="0"/>
    </w:pPr>
    <w:rPr>
      <w:color w:val="00000A"/>
      <w:lang w:eastAsia="ru-RU"/>
    </w:rPr>
  </w:style>
  <w:style w:styleId="style96" w:type="paragraph">
    <w:name w:val="Balloon Text"/>
    <w:basedOn w:val="style0"/>
    <w:next w:val="style96"/>
    <w:pPr>
      <w:spacing w:line="100" w:lineRule="atLeast"/>
    </w:pPr>
    <w:rPr>
      <w:rFonts w:ascii="Tahoma" w:cs="Tahoma" w:hAnsi="Tahoma"/>
      <w:sz w:val="16"/>
      <w:szCs w:val="16"/>
    </w:rPr>
  </w:style>
  <w:style w:styleId="style97" w:type="paragraph">
    <w:name w:val="Сноска"/>
    <w:basedOn w:val="style0"/>
    <w:next w:val="style97"/>
    <w:pPr>
      <w:suppressLineNumbers/>
      <w:ind w:hanging="283" w:left="283" w:right="0"/>
    </w:pPr>
    <w:rPr>
      <w:sz w:val="20"/>
      <w:szCs w:val="20"/>
    </w:rPr>
  </w:style>
  <w:style w:styleId="style98" w:type="paragraph">
    <w:name w:val="Содержимое таблицы"/>
    <w:basedOn w:val="style0"/>
    <w:next w:val="style98"/>
    <w:pPr>
      <w:suppressLineNumbers/>
    </w:pPr>
    <w:rPr/>
  </w:style>
  <w:style w:styleId="style99" w:type="paragraph">
    <w:name w:val="Заголовок таблицы"/>
    <w:basedOn w:val="style98"/>
    <w:next w:val="style99"/>
    <w:pPr>
      <w:suppressLineNumbers/>
      <w:jc w:val="center"/>
    </w:pPr>
    <w:rPr>
      <w:b/>
      <w:bCs/>
    </w:rPr>
  </w:style>
  <w:style w:styleId="style100" w:type="paragraph">
    <w:name w:val="Нижний колонтитул"/>
    <w:basedOn w:val="style0"/>
    <w:next w:val="style100"/>
    <w:pPr>
      <w:suppressLineNumbers/>
      <w:tabs>
        <w:tab w:leader="none" w:pos="4677" w:val="center"/>
        <w:tab w:leader="none" w:pos="9355" w:val="right"/>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zakupki.gov.ru/" TargetMode="External"/><Relationship Id="rId3" Type="http://schemas.openxmlformats.org/officeDocument/2006/relationships/hyperlink" Target="http://www.zakupki.gov.ru/" TargetMode="External"/><Relationship Id="rId4" Type="http://schemas.openxmlformats.org/officeDocument/2006/relationships/numbering" Target="numbering.xml"/><Relationship Id="rId5"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Normal_Wordconv.dotm</Template>
  <TotalTime>141</TotalTime>
  <Application>Microsoft Office Outlook</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2011-12-27T09:17:00.00Z</dcterms:created>
  <dc:creator>Кузнецова Татьяна Игоревна</dc:creator>
  <cp:lastModifiedBy>Nach_IPO</cp:lastModifiedBy>
  <cp:lastPrinted>2012-08-01T10:33:36.39Z</cp:lastPrinted>
  <dcterms:modified xsi:type="dcterms:W3CDTF">2012-08-01T05:09:00.00Z</dcterms:modified>
  <cp:revision>23</cp:revision>
  <dc:title>УТВЕРЖДЕНО:</dc:title>
</cp:coreProperties>
</file>